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D8" w:rsidRPr="00347549" w:rsidRDefault="00B921DE" w:rsidP="00D30C88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DUYURU METNİ</w:t>
      </w:r>
    </w:p>
    <w:p w:rsidR="001948D8" w:rsidRPr="00347549" w:rsidRDefault="00A53031" w:rsidP="00D30C88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ÖLÇÜ VE ÖLÇÜ</w:t>
      </w:r>
      <w:r w:rsidR="000B68E2" w:rsidRPr="00347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ALETİ KULLANICILARININ </w:t>
      </w:r>
      <w:r w:rsidR="001948D8" w:rsidRPr="00347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DİKKATİNE!</w:t>
      </w:r>
    </w:p>
    <w:p w:rsidR="001948D8" w:rsidRPr="00347549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1948D8" w:rsidRPr="00CD7358" w:rsidRDefault="008E45C9" w:rsidP="007E58D1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Bilindiği üzere, ölçü ve ölçü </w:t>
      </w:r>
      <w:r w:rsidR="00252AE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leti kullanıcıları ölçü ve ölçü</w:t>
      </w:r>
      <w:r w:rsidR="00252AE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aletlerini </w:t>
      </w:r>
      <w:r w:rsidR="001948D8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periyodik muayene ve</w:t>
      </w:r>
      <w:r w:rsidR="00252AE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damgalama işleml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eri için </w:t>
      </w:r>
      <w:r w:rsidR="00A75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29 Şubat 2024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D7358" w:rsidRPr="00CD7358">
        <w:rPr>
          <w:rFonts w:ascii="Times New Roman" w:hAnsi="Times New Roman" w:cs="Times New Roman"/>
          <w:b/>
          <w:sz w:val="24"/>
          <w:szCs w:val="24"/>
        </w:rPr>
        <w:t>(Şubat ayının son gününün tatile rastlaması halinde müracaat sonraki ilk iş günü de yapılır)</w:t>
      </w:r>
      <w:r w:rsidR="00CD7358">
        <w:rPr>
          <w:rFonts w:ascii="Verdana" w:hAnsi="Verdana" w:cs="Times New Roman"/>
          <w:sz w:val="24"/>
          <w:szCs w:val="24"/>
        </w:rPr>
        <w:t xml:space="preserve">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</w:t>
      </w:r>
      <w:r w:rsidR="001948D8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ilgili birimlere periyodik muayene müracaat beyannamesini vermek zorundadırlar.</w:t>
      </w:r>
    </w:p>
    <w:p w:rsidR="001948D8" w:rsidRPr="00347549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İlimizde ölçü ve tartı aletlerinin her türlü denetimleri 3516 Sayılı Ölçüler ve Ayar Kanunu 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ilgili yönetmelikler kapsamında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Samsun Sanayi ve Teknoloji 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 Müdürlüğü tarafından yapılma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ktadır.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A75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 Ocak-29 Şubat 2024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arasının 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P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 xml:space="preserve">eriyodik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M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 xml:space="preserve">uayene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M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 xml:space="preserve">üracaat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D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önemi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olması nedeniyle aşağıdaki hususların yeniden açıklanarak, </w:t>
      </w:r>
      <w:r w:rsidR="00347549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lçü ve tartı aleti kullanı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cılarının b</w:t>
      </w:r>
      <w:r w:rsidR="00EB1F68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ilgisine sunulmasına gerek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duyulmuştur.</w:t>
      </w:r>
    </w:p>
    <w:p w:rsidR="001948D8" w:rsidRPr="00C22D6E" w:rsidRDefault="007C6285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r w:rsidR="00DB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="001948D8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Sanayi ve Teknoloji İl Müdürlüğümüz tarafından muayene </w:t>
      </w:r>
      <w:r w:rsidR="00347549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edilecek ölçü ve tartı aletleri:</w:t>
      </w:r>
    </w:p>
    <w:p w:rsidR="001948D8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9244C5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Elektrik,</w:t>
      </w:r>
      <w:r w:rsidR="00347549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244C5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 ve gaz sayaçları</w:t>
      </w:r>
      <w:r w:rsidR="00347549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926D14" w:rsidRDefault="00926D14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Naklimetre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Hububat Muayene Aleti</w:t>
      </w:r>
    </w:p>
    <w:p w:rsidR="00105E42" w:rsidRPr="00347549" w:rsidRDefault="00105E42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948D8" w:rsidRPr="00C22D6E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2-</w:t>
      </w:r>
      <w:r w:rsidR="00DB39E3" w:rsidRPr="00DB39E3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r w:rsidR="00DB39E3" w:rsidRPr="00DB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Bakanlığımızın veya İl Müdürlüklerimizce Yetkilendirilen muayene servislerince </w:t>
      </w:r>
      <w:r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muayene </w:t>
      </w:r>
      <w:r w:rsidR="00347549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edilecek ölçü ve tartı aletleri:</w:t>
      </w:r>
    </w:p>
    <w:p w:rsidR="001948D8" w:rsidRPr="007E58D1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a) </w:t>
      </w:r>
      <w:r w:rsidRPr="007E58D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Otomatik tartı aletleri</w:t>
      </w:r>
      <w:r w:rsidR="00347549" w:rsidRPr="007E58D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 I ve II. Sınıf otomatik olmayan tartı aletleri</w:t>
      </w:r>
      <w:r w:rsid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 Belediyelerce tespit edilecek yer ve günlerde kurulan, üretici ve pazarcılar tarafından malların doğrudan tüketicilere perakende olarak satıldığı 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açık ve kapalı pazar </w:t>
      </w:r>
      <w:r w:rsidRPr="00DB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yerleri dışında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kullanılan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 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tartım kapasitesi 2000 kg’ın altında olan </w:t>
      </w:r>
      <w:proofErr w:type="gram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III.ve</w:t>
      </w:r>
      <w:proofErr w:type="gramEnd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IV. Sınıf otomatik olmayan tartı aletleri,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d) Taksimetreler,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e) </w:t>
      </w:r>
      <w:proofErr w:type="spell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Egzos</w:t>
      </w:r>
      <w:proofErr w:type="spellEnd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emisyon</w:t>
      </w:r>
      <w:proofErr w:type="gramEnd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ölçme cihazları,</w:t>
      </w:r>
    </w:p>
    <w:p w:rsidR="001948D8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f) </w:t>
      </w:r>
      <w:proofErr w:type="spell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Tako</w:t>
      </w:r>
      <w:r w:rsidR="005D5E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raflar</w:t>
      </w:r>
      <w:proofErr w:type="spellEnd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DB39E3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g) </w:t>
      </w:r>
      <w:r w:rsidR="0074719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 sayaçları, hız tespit cihazları, ortalama hız tespit cihazları</w:t>
      </w:r>
    </w:p>
    <w:p w:rsidR="00105E42" w:rsidRPr="00347549" w:rsidRDefault="00105E42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948D8" w:rsidRPr="0058537C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58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3-Grup Merkezi Belediye Ölçüler ve Ayar Memurlarınca muayenesi y</w:t>
      </w:r>
      <w:r w:rsidR="00347549" w:rsidRPr="0058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apılacak ölçü ve tartı aletleri: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a) Belediyelerce tespit edilecek yer ve günlerde kurulan, üretici ve pazarcılar tarafından malların doğrudan tüketicilere perakende olarak satıldığı 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açık ve kapalı pazar yerlerinde kullanılan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ve tartım kapasitesi 2000 kg’ın altında olan III.</w:t>
      </w:r>
      <w:r w:rsid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IV. Sınıf otomatik olmayan tartı aletleri,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 Yay ve elektronik tertibatı bulunmayan tartım kapasitesi 2000 kg ve altında olan mekanik tartı aletlerinden;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1-Masa tera</w:t>
      </w:r>
      <w:r w:rsid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zil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eri,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2-Asma teraziler,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3-Tek kollu kantarlar,</w:t>
      </w:r>
    </w:p>
    <w:p w:rsidR="001948D8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4-İbreli teraziler,</w:t>
      </w:r>
    </w:p>
    <w:p w:rsidR="00DB39E3" w:rsidRPr="00DB39E3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c)Uzunluk ölçüleri (tek parçalı ağaç metreler),</w:t>
      </w:r>
    </w:p>
    <w:p w:rsidR="00DB39E3" w:rsidRPr="00DB39E3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d) Akıcı maddeler için hacim ölçüleri,</w:t>
      </w:r>
    </w:p>
    <w:p w:rsidR="00DB39E3" w:rsidRPr="00DB39E3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e) Kuru taneli maddeler için hacim ölçüleri,</w:t>
      </w:r>
    </w:p>
    <w:p w:rsidR="00031B75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f) 5 kg'a kadar (5 kg </w:t>
      </w:r>
      <w:proofErr w:type="gramStart"/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dahil</w:t>
      </w:r>
      <w:proofErr w:type="gramEnd"/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hassas olmayan kütle ölçüleri</w:t>
      </w:r>
    </w:p>
    <w:p w:rsidR="001948D8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B319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4- Türk Standartları </w:t>
      </w:r>
      <w:r w:rsidR="00B32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Enstit</w:t>
      </w:r>
      <w:r w:rsidRPr="00B319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üsü (TSE) tarafından </w:t>
      </w:r>
      <w:r w:rsidRPr="00B31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muayenesi yapılacak ölçü ve tartı aletleri</w:t>
      </w:r>
      <w:r w:rsid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</w:p>
    <w:p w:rsidR="00105E42" w:rsidRPr="00031B75" w:rsidRDefault="00105E42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a) S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ıvıların miktarlarının sürekli ve dinamik ölçümü için ölçme sistemlerini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(akaryakıt sayacı, </w:t>
      </w:r>
      <w:r w:rsidR="001D35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LPG Sayacı, </w:t>
      </w:r>
      <w:proofErr w:type="spellStart"/>
      <w:r w:rsidR="001D35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Adblue</w:t>
      </w:r>
      <w:proofErr w:type="spellEnd"/>
      <w:r w:rsidR="001D35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Sayacı, süt sayacı ve diğer sistemler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 S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ıkıştırılmış doğal gaz (CNG) ölçme sistemlerini,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 A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karyakıt hacim ölçek kaplarını,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ç) M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otorlu taşıt lastiklerinin hava basıncı ölçümünde kullanılan cihazları,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d) H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assas kütle ölçülerini (F1 ve F2 sınıfı), 5 kg'dan yukarı kütle ölçülerini,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e) D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emiryolu yük ve sarnıçlı vagonlarını,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f) M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aksimum kapasitesi 2000 kg’ın üzerinde olan otomatik olmayan tartı aletleri</w:t>
      </w:r>
      <w:r w:rsidR="001D35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aks kantarları</w:t>
      </w:r>
    </w:p>
    <w:p w:rsidR="00B319A3" w:rsidRPr="00347549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05E42" w:rsidRDefault="00105E42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105E42" w:rsidRDefault="00105E42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031B75" w:rsidRPr="00347549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Tartı aletlerinin ve akaryakıt,</w:t>
      </w:r>
      <w:r w:rsid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lpg</w:t>
      </w:r>
      <w:proofErr w:type="spellEnd"/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sayaçlarının periyodik muayene süresi (2) İki yıl</w:t>
      </w:r>
      <w:r w:rsidR="00DB39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olup </w:t>
      </w:r>
      <w:r w:rsidR="00A75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2022</w:t>
      </w:r>
      <w:r w:rsidR="00A53031" w:rsidRPr="00B5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yılı damgalı ölç</w:t>
      </w:r>
      <w:r w:rsidR="00347549" w:rsidRPr="00B5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ü ve tartı aleti kullanıcıları </w:t>
      </w:r>
      <w:r w:rsidR="00DB39E3" w:rsidRPr="00B5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</w:t>
      </w:r>
      <w:r w:rsidR="00A75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24</w:t>
      </w:r>
      <w:r w:rsidR="00A53031" w:rsidRPr="00B5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Şubat ayı sonu mesai bitimine kadar</w:t>
      </w:r>
      <w:r w:rsidR="00A53031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periyodik muayene için başvurmak zorundadırlar</w:t>
      </w:r>
      <w:r w:rsidR="00244B5E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A53031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Posta ile yapılan müracaatlarda müracaat tarihi olarak evra</w:t>
      </w:r>
      <w:r w:rsidR="005D5E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 muayene yetkili kurumdaki kayıt tarihi</w:t>
      </w:r>
      <w:r w:rsidR="00C349BA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esas alınır.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7E58D1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gram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</w:t>
      </w:r>
      <w:r w:rsidR="005E0AAE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çü ve ölçü 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aleti kullanıcıları tarafı</w:t>
      </w:r>
      <w:r w:rsidR="005E0AAE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ndan muayene için; ölçü ve ölçü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aletinin tipi, markası, seri numarası, sınıfı ve kapasitesinin yer aldığı ve Bakanlık internet sitesinde yayımlanan ölçü ve 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ölçü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aleti başvuru formuyla; 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yukarıda </w:t>
      </w:r>
      <w:r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1.</w:t>
      </w:r>
      <w:r w:rsidR="007206FA"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maddede bahsedi</w:t>
      </w:r>
      <w:r w:rsidR="008A20C5"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len ölçü ve tartı</w:t>
      </w:r>
      <w:r w:rsidR="008A20C5"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aletleri</w:t>
      </w:r>
      <w:r w:rsidR="004D0F32"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için</w:t>
      </w:r>
      <w:r w:rsidR="00D30C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A20C5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4" w:history="1">
        <w:r w:rsidR="003B5E3C" w:rsidRPr="001D3585">
          <w:rPr>
            <w:rStyle w:val="Kpr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tr-T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http://sanayi.gov.tr</w:t>
        </w:r>
      </w:hyperlink>
      <w:r w:rsidR="008A20C5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B5E3C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internet adresin</w:t>
      </w:r>
      <w:r w:rsidR="00D30C88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3B5E3C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</w:t>
      </w:r>
      <w:r w:rsidR="00C22D6E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3B5E3C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HİZMETLER bölümünden</w:t>
      </w:r>
      <w:r w:rsidR="00C22D6E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5" w:history="1">
        <w:r w:rsidR="00C323F2" w:rsidRPr="001D3585">
          <w:rPr>
            <w:rStyle w:val="Kpr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tr-T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www.sanayi.gov.tr</w:t>
        </w:r>
      </w:hyperlink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---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e-hizmetler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---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İl Müdürlükleri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---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Ölçü ve Ölçü Aletlerinin İlk, Periyodik veya Stok Muayenesi Başvurusu)</w:t>
      </w:r>
      <w:r w:rsidR="00C22D6E" w:rsidRPr="00C22D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yapılması gerekmektedir.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gramEnd"/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2.</w:t>
      </w:r>
      <w:r w:rsidR="00C22D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maddede bahsedilen ölçü ve </w:t>
      </w:r>
      <w:r w:rsidR="00D30C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ölçü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aletleri</w:t>
      </w:r>
      <w:r w:rsidR="004D0F32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için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yetkili muayene servislerine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3. </w:t>
      </w:r>
      <w:r w:rsidR="004D0F32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maddede belirtilen ölçü ve ölçü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alet</w:t>
      </w:r>
      <w:r w:rsidR="00C22D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eri için </w:t>
      </w:r>
      <w:r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Grup Merkezi Ölçüler ve Ayar Memurluklarına</w:t>
      </w:r>
      <w:r w:rsidR="001D3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4. Maddede belirtilen ölçü ve ölçü aletleri için </w:t>
      </w:r>
      <w:hyperlink r:id="rId6" w:tgtFrame="_blank" w:history="1">
        <w:r w:rsidR="001D3585" w:rsidRPr="00410A4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bdr w:val="none" w:sz="0" w:space="0" w:color="auto" w:frame="1"/>
            <w:lang w:eastAsia="tr-TR"/>
          </w:rPr>
          <w:t>https://basvuruportal.tse.org.tr</w:t>
        </w:r>
      </w:hyperlink>
      <w:r w:rsidR="001D3585" w:rsidRPr="00410A4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  adresli Başvuru </w:t>
      </w:r>
      <w:proofErr w:type="spellStart"/>
      <w:r w:rsidR="001D3585" w:rsidRPr="00410A4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Portalı</w:t>
      </w:r>
      <w:proofErr w:type="spellEnd"/>
      <w:r w:rsidR="001D3585" w:rsidRPr="00410A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1D3585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üzerinden </w:t>
      </w:r>
      <w:r w:rsidR="001D3585" w:rsidRPr="003C2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>TSE</w:t>
      </w:r>
      <w:r w:rsidR="001D3585" w:rsidRPr="001D358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’ye</w:t>
      </w:r>
      <w:r w:rsidR="001D3585" w:rsidRPr="00410A4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elektronik ortamda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müracaat edilir.</w:t>
      </w:r>
      <w:r w:rsidR="001D3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</w:p>
    <w:p w:rsidR="001948D8" w:rsidRPr="00347549" w:rsidRDefault="007E58D1" w:rsidP="007E58D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İl Müdürlüğümüze 2’nci, 3’üncü ve 4’üncü maddede belirtilen ölçü öletlerinin periyodik,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stok,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ve ilk muayeneleri için herhangi bir başvuru yapılmasına gerek yoktur.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3B5E3C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Yukarıda bahsedilen ölçü ve 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ölçü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aletlerini kullanan resmi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veya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tüzel kurum ve kuruluşlar ile bireysel kullanıcılar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kullanmakta oldukları ölçü ve 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ölçü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aletlerini süresi içerisinde</w:t>
      </w:r>
      <w:r w:rsidR="003B5E3C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B5E3C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ilgili kuruma müracaat etmeyerek “damgası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geç</w:t>
      </w:r>
      <w:r w:rsidR="003B5E3C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miş ölçü aleti kullanmak fiilini işledikleri tespit edilenlere her bir ölçü ve 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ölçü</w:t>
      </w:r>
      <w:r w:rsidR="003B5E3C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aleti için ayrı ayrı olmak üzere </w:t>
      </w:r>
      <w:r w:rsidR="003B5E3C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3516 Sayılı Ölçüler ve Ayar Kanunun </w:t>
      </w:r>
      <w:r w:rsidR="003B5E3C" w:rsidRP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15. maddesinin “c” fıkrasına</w:t>
      </w:r>
      <w:r w:rsidR="003B5E3C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göre</w:t>
      </w:r>
      <w:r w:rsidR="001D3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A755BF" w:rsidRPr="00993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üçbinikiyüzonsekiz</w:t>
      </w:r>
      <w:proofErr w:type="spellEnd"/>
      <w:r w:rsidR="00105E42" w:rsidRP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Türk Lirasından </w:t>
      </w:r>
      <w:proofErr w:type="spellStart"/>
      <w:r w:rsidR="00A75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altmışdörtbinüçyüzelliiki</w:t>
      </w:r>
      <w:proofErr w:type="spellEnd"/>
      <w:r w:rsidR="00105E42" w:rsidRP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Türk Lirasına kadar</w:t>
      </w:r>
      <w:r w:rsid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1D3585" w:rsidRPr="00B32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</w:t>
      </w:r>
      <w:r w:rsidR="00A75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3218</w:t>
      </w:r>
      <w:r w:rsidR="001D3585" w:rsidRPr="00B32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,00 TL ile </w:t>
      </w:r>
      <w:r w:rsidR="00A75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64352</w:t>
      </w:r>
      <w:r w:rsidR="001D3585" w:rsidRPr="00B32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,00 TL arasında ) </w:t>
      </w:r>
      <w:r w:rsidR="003B5E3C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idari para cezas</w:t>
      </w:r>
      <w:r w:rsidR="003B5E3C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 uygulanacaktır.</w:t>
      </w:r>
      <w:proofErr w:type="gramEnd"/>
    </w:p>
    <w:p w:rsidR="00031B75" w:rsidRPr="00347549" w:rsidRDefault="00031B75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905" w:rsidRPr="00347549" w:rsidRDefault="001948D8" w:rsidP="001D3585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Kamuoyuna ilanen duyurulur.</w:t>
      </w:r>
      <w:bookmarkStart w:id="0" w:name="_GoBack"/>
      <w:bookmarkEnd w:id="0"/>
    </w:p>
    <w:sectPr w:rsidR="00077905" w:rsidRPr="00347549" w:rsidSect="007E58D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6C"/>
    <w:rsid w:val="00031B75"/>
    <w:rsid w:val="00077905"/>
    <w:rsid w:val="000B68E2"/>
    <w:rsid w:val="00105E42"/>
    <w:rsid w:val="001948D8"/>
    <w:rsid w:val="001D3585"/>
    <w:rsid w:val="00223F93"/>
    <w:rsid w:val="00244B5E"/>
    <w:rsid w:val="00252AE0"/>
    <w:rsid w:val="002865F3"/>
    <w:rsid w:val="00347549"/>
    <w:rsid w:val="003B5E3C"/>
    <w:rsid w:val="003C22DF"/>
    <w:rsid w:val="004D0F32"/>
    <w:rsid w:val="00546F1D"/>
    <w:rsid w:val="0058537C"/>
    <w:rsid w:val="005949CC"/>
    <w:rsid w:val="005D5EBC"/>
    <w:rsid w:val="005E0AAE"/>
    <w:rsid w:val="005E7504"/>
    <w:rsid w:val="007206FA"/>
    <w:rsid w:val="0074719B"/>
    <w:rsid w:val="007C6285"/>
    <w:rsid w:val="007E58D1"/>
    <w:rsid w:val="00811D77"/>
    <w:rsid w:val="008A20C5"/>
    <w:rsid w:val="008E45C9"/>
    <w:rsid w:val="009244C5"/>
    <w:rsid w:val="00926D14"/>
    <w:rsid w:val="00993968"/>
    <w:rsid w:val="00A53031"/>
    <w:rsid w:val="00A755BF"/>
    <w:rsid w:val="00B319A3"/>
    <w:rsid w:val="00B32B39"/>
    <w:rsid w:val="00B52B28"/>
    <w:rsid w:val="00B921DE"/>
    <w:rsid w:val="00C22D6E"/>
    <w:rsid w:val="00C323F2"/>
    <w:rsid w:val="00C349BA"/>
    <w:rsid w:val="00CD7358"/>
    <w:rsid w:val="00CF4E60"/>
    <w:rsid w:val="00D1766C"/>
    <w:rsid w:val="00D30C88"/>
    <w:rsid w:val="00DB39E3"/>
    <w:rsid w:val="00E70E4F"/>
    <w:rsid w:val="00EB1F68"/>
    <w:rsid w:val="00FC2E89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442E"/>
  <w15:chartTrackingRefBased/>
  <w15:docId w15:val="{2D83C421-461C-4854-84FF-115C71FE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28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B5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vuruportal.tse.org.tr/" TargetMode="External"/><Relationship Id="rId5" Type="http://schemas.openxmlformats.org/officeDocument/2006/relationships/hyperlink" Target="http://www.sanayi.gov.tr" TargetMode="External"/><Relationship Id="rId4" Type="http://schemas.openxmlformats.org/officeDocument/2006/relationships/hyperlink" Target="http://sanayi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Mustafa Doğan</cp:lastModifiedBy>
  <cp:revision>3</cp:revision>
  <cp:lastPrinted>2019-12-30T11:23:00Z</cp:lastPrinted>
  <dcterms:created xsi:type="dcterms:W3CDTF">2024-01-11T06:27:00Z</dcterms:created>
  <dcterms:modified xsi:type="dcterms:W3CDTF">2024-01-11T06:30:00Z</dcterms:modified>
</cp:coreProperties>
</file>