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864F6" w14:textId="52C2B5FB" w:rsidR="00AA49FA" w:rsidRDefault="00D43F37" w:rsidP="003A1E2D">
      <w:pPr>
        <w:jc w:val="center"/>
        <w:rPr>
          <w:b/>
        </w:rPr>
      </w:pPr>
      <w:r>
        <w:rPr>
          <w:b/>
        </w:rPr>
        <w:t xml:space="preserve">GIDA SEKTÖRÜ İŞ GEZİSİ </w:t>
      </w:r>
      <w:r w:rsidR="00AA49FA">
        <w:rPr>
          <w:b/>
        </w:rPr>
        <w:t xml:space="preserve"> ŞARTNAMESİ</w:t>
      </w:r>
    </w:p>
    <w:p w14:paraId="4706228C" w14:textId="77777777" w:rsidR="009F254F" w:rsidRDefault="009F254F" w:rsidP="009F254F">
      <w:pPr>
        <w:jc w:val="both"/>
        <w:rPr>
          <w:b/>
          <w:bCs/>
        </w:rPr>
      </w:pPr>
    </w:p>
    <w:p w14:paraId="420DB46B" w14:textId="005ADD07" w:rsidR="00E257DF" w:rsidRDefault="00E257DF" w:rsidP="00D7327F">
      <w:pPr>
        <w:pStyle w:val="ListeParagraf"/>
        <w:numPr>
          <w:ilvl w:val="0"/>
          <w:numId w:val="2"/>
        </w:numPr>
        <w:jc w:val="both"/>
      </w:pPr>
      <w:r w:rsidRPr="00B9267D">
        <w:t>İş bu teklifin kon</w:t>
      </w:r>
      <w:r>
        <w:t xml:space="preserve">usu </w:t>
      </w:r>
      <w:r w:rsidR="00D43F37">
        <w:t xml:space="preserve">Çarşamba Ticaret Borsası üyelerine </w:t>
      </w:r>
      <w:r w:rsidR="00D43F37" w:rsidRPr="00D43F37">
        <w:t xml:space="preserve">24-28 Temmuz 2023 tarihlerinde İtalya , İsvicre ve Belçika Fındık sektörüne  yönelik </w:t>
      </w:r>
      <w:r w:rsidR="00D43F37">
        <w:t>İş Gezisi</w:t>
      </w:r>
      <w:r w:rsidR="00E0579B">
        <w:t xml:space="preserve"> </w:t>
      </w:r>
      <w:r w:rsidR="00841A0D" w:rsidRPr="00B9267D">
        <w:t xml:space="preserve">toplam </w:t>
      </w:r>
      <w:r w:rsidR="00841A0D">
        <w:t xml:space="preserve">10 </w:t>
      </w:r>
      <w:r w:rsidR="00841A0D" w:rsidRPr="00B9267D">
        <w:t>firma (+-</w:t>
      </w:r>
      <w:r w:rsidR="00841A0D">
        <w:t>2</w:t>
      </w:r>
      <w:r w:rsidR="00841A0D" w:rsidRPr="00B9267D">
        <w:t xml:space="preserve">) için düzenlenecek </w:t>
      </w:r>
      <w:r w:rsidR="00053AD5">
        <w:t xml:space="preserve">işin </w:t>
      </w:r>
      <w:r w:rsidR="00841A0D" w:rsidRPr="00B9267D">
        <w:t>yüklenicisini belirlemektir.</w:t>
      </w:r>
    </w:p>
    <w:p w14:paraId="64CF9F6B" w14:textId="77777777" w:rsidR="009C40A6" w:rsidRDefault="009C40A6" w:rsidP="00D7327F">
      <w:pPr>
        <w:ind w:left="720"/>
        <w:jc w:val="both"/>
      </w:pPr>
    </w:p>
    <w:p w14:paraId="06DB0EA5" w14:textId="7968AEBE" w:rsidR="00E257DF" w:rsidRDefault="00E257DF" w:rsidP="00D7327F">
      <w:pPr>
        <w:numPr>
          <w:ilvl w:val="0"/>
          <w:numId w:val="2"/>
        </w:numPr>
        <w:jc w:val="both"/>
      </w:pPr>
      <w:r>
        <w:t>Heyete ait taslak program aşağıda belirtilmekted</w:t>
      </w:r>
      <w:r w:rsidR="00E0579B">
        <w:t>ir, yüklenici firma bu kapsam da</w:t>
      </w:r>
      <w:r>
        <w:t>hilinde istenilen kal</w:t>
      </w:r>
      <w:r w:rsidR="00A91772">
        <w:t>emler için fiyatını sunacaktır.</w:t>
      </w:r>
    </w:p>
    <w:p w14:paraId="4E572EEE" w14:textId="77777777" w:rsidR="00A91772" w:rsidRDefault="00A91772" w:rsidP="00A91772">
      <w:pPr>
        <w:ind w:left="720"/>
        <w:jc w:val="both"/>
      </w:pPr>
    </w:p>
    <w:p w14:paraId="0E9910E9" w14:textId="4CC6498F" w:rsidR="004A210B" w:rsidRDefault="00A91772" w:rsidP="004A210B">
      <w:pPr>
        <w:numPr>
          <w:ilvl w:val="0"/>
          <w:numId w:val="2"/>
        </w:numPr>
        <w:jc w:val="both"/>
      </w:pPr>
      <w:r>
        <w:t>Firma</w:t>
      </w:r>
      <w:r w:rsidRPr="00B9267D">
        <w:t xml:space="preserve"> referansları</w:t>
      </w:r>
      <w:r>
        <w:t>nı</w:t>
      </w:r>
      <w:r w:rsidRPr="00B9267D">
        <w:t xml:space="preserve"> fiyat teklifi ile birlikte sunar.</w:t>
      </w:r>
      <w:r>
        <w:t xml:space="preserve"> Firma B2B firma eşleştirme faaliyeti için izleyeceği yol haritasını aşağıdaki maddeler çerçevesinde teklifin ekinde sunacaktır. </w:t>
      </w:r>
    </w:p>
    <w:p w14:paraId="5C58E845" w14:textId="77777777" w:rsidR="004A210B" w:rsidRDefault="004A210B" w:rsidP="004A210B">
      <w:pPr>
        <w:jc w:val="both"/>
      </w:pPr>
    </w:p>
    <w:p w14:paraId="4E6C0B92" w14:textId="77777777" w:rsidR="004A210B" w:rsidRDefault="004A210B" w:rsidP="004A210B">
      <w:pPr>
        <w:numPr>
          <w:ilvl w:val="0"/>
          <w:numId w:val="3"/>
        </w:numPr>
        <w:jc w:val="both"/>
      </w:pPr>
      <w:r w:rsidRPr="001E6051">
        <w:t>B2B Öncesi Hazırlık Çalışmaları</w:t>
      </w:r>
    </w:p>
    <w:p w14:paraId="2204CDBC" w14:textId="77777777" w:rsidR="004A210B" w:rsidRDefault="004A210B" w:rsidP="004A210B">
      <w:pPr>
        <w:numPr>
          <w:ilvl w:val="0"/>
          <w:numId w:val="3"/>
        </w:numPr>
        <w:jc w:val="both"/>
      </w:pPr>
      <w:r w:rsidRPr="00831671">
        <w:t>B2B Görüşmelerinin Koordinasyonu</w:t>
      </w:r>
    </w:p>
    <w:p w14:paraId="67CF101D" w14:textId="466CBC5B" w:rsidR="004A210B" w:rsidRDefault="004A210B" w:rsidP="004A210B">
      <w:pPr>
        <w:numPr>
          <w:ilvl w:val="0"/>
          <w:numId w:val="3"/>
        </w:numPr>
      </w:pPr>
      <w:r w:rsidRPr="00831671">
        <w:t xml:space="preserve">B2B Sonrası Takip ve Değerlendirme </w:t>
      </w:r>
    </w:p>
    <w:p w14:paraId="0DAA041A" w14:textId="77777777" w:rsidR="004A210B" w:rsidRDefault="004A210B" w:rsidP="004A210B">
      <w:pPr>
        <w:jc w:val="both"/>
      </w:pPr>
    </w:p>
    <w:p w14:paraId="3908A9BA" w14:textId="2616425D" w:rsidR="004A210B" w:rsidRDefault="004A210B" w:rsidP="004A210B">
      <w:pPr>
        <w:numPr>
          <w:ilvl w:val="0"/>
          <w:numId w:val="2"/>
        </w:numPr>
        <w:jc w:val="both"/>
      </w:pPr>
      <w:r w:rsidRPr="001F017B">
        <w:rPr>
          <w:b/>
        </w:rPr>
        <w:t>Transfer:</w:t>
      </w:r>
      <w:r w:rsidR="00053AD5">
        <w:rPr>
          <w:b/>
        </w:rPr>
        <w:t xml:space="preserve"> E</w:t>
      </w:r>
      <w:r>
        <w:t>kli program da</w:t>
      </w:r>
      <w:r w:rsidRPr="007F52D3">
        <w:t>hilinde</w:t>
      </w:r>
      <w:r>
        <w:t xml:space="preserve"> transfer kullanılacaktır. Havaalanı – otel </w:t>
      </w:r>
      <w:r w:rsidR="0073360A">
        <w:t>–</w:t>
      </w:r>
      <w:r>
        <w:t xml:space="preserve"> h</w:t>
      </w:r>
      <w:r w:rsidR="0073360A">
        <w:t>avaalanı tra</w:t>
      </w:r>
      <w:r>
        <w:t xml:space="preserve">nsferi </w:t>
      </w:r>
      <w:r w:rsidR="0073360A">
        <w:t xml:space="preserve">ve saha ziyareleri </w:t>
      </w:r>
      <w:r>
        <w:t xml:space="preserve">için </w:t>
      </w:r>
      <w:r w:rsidRPr="007F52D3">
        <w:t>fiyat verilmelidir.</w:t>
      </w:r>
      <w:r>
        <w:t xml:space="preserve"> Ayrıca opsiyon olarak günlük tahsis bedeli de belirtilmelidir. Transferlerin organizasyonu ve koordinasyonu için bir </w:t>
      </w:r>
      <w:r w:rsidR="00317FC2">
        <w:t xml:space="preserve">rehber </w:t>
      </w:r>
      <w:r>
        <w:t xml:space="preserve"> görevlendirilecektir.</w:t>
      </w:r>
    </w:p>
    <w:p w14:paraId="34764875" w14:textId="77777777" w:rsidR="00755706" w:rsidRDefault="00755706" w:rsidP="00755706">
      <w:pPr>
        <w:ind w:left="720"/>
        <w:jc w:val="both"/>
      </w:pPr>
    </w:p>
    <w:p w14:paraId="30AE068F" w14:textId="7EBA0514" w:rsidR="00755706" w:rsidRPr="00755706" w:rsidRDefault="00755706" w:rsidP="00755706">
      <w:pPr>
        <w:numPr>
          <w:ilvl w:val="0"/>
          <w:numId w:val="2"/>
        </w:numPr>
        <w:jc w:val="both"/>
        <w:rPr>
          <w:color w:val="000000"/>
        </w:rPr>
      </w:pPr>
      <w:r w:rsidRPr="00021981">
        <w:rPr>
          <w:b/>
          <w:color w:val="000000"/>
        </w:rPr>
        <w:t>Konaklama:</w:t>
      </w:r>
      <w:r>
        <w:rPr>
          <w:color w:val="000000"/>
        </w:rPr>
        <w:t xml:space="preserve"> </w:t>
      </w:r>
      <w:r w:rsidR="00317FC2">
        <w:rPr>
          <w:color w:val="000000"/>
        </w:rPr>
        <w:t xml:space="preserve">Programdaki otellerde </w:t>
      </w:r>
      <w:r>
        <w:rPr>
          <w:color w:val="000000"/>
        </w:rPr>
        <w:t xml:space="preserve"> </w:t>
      </w:r>
      <w:r w:rsidR="00317FC2">
        <w:rPr>
          <w:color w:val="000000"/>
        </w:rPr>
        <w:t>24</w:t>
      </w:r>
      <w:r>
        <w:rPr>
          <w:color w:val="000000"/>
        </w:rPr>
        <w:t xml:space="preserve"> Temmuz 2023 </w:t>
      </w:r>
      <w:r w:rsidR="00317FC2">
        <w:rPr>
          <w:color w:val="000000"/>
        </w:rPr>
        <w:t xml:space="preserve"> </w:t>
      </w:r>
      <w:r w:rsidR="00D67239">
        <w:rPr>
          <w:color w:val="000000"/>
        </w:rPr>
        <w:t xml:space="preserve"> günü giriş, </w:t>
      </w:r>
      <w:r w:rsidR="00317FC2">
        <w:rPr>
          <w:color w:val="000000"/>
        </w:rPr>
        <w:t>28</w:t>
      </w:r>
      <w:r>
        <w:rPr>
          <w:color w:val="000000"/>
        </w:rPr>
        <w:t xml:space="preserve"> </w:t>
      </w:r>
      <w:r w:rsidR="00D67239">
        <w:rPr>
          <w:color w:val="000000"/>
        </w:rPr>
        <w:t>Temmuz</w:t>
      </w:r>
      <w:r w:rsidRPr="00021981">
        <w:rPr>
          <w:color w:val="000000"/>
        </w:rPr>
        <w:t xml:space="preserve"> </w:t>
      </w:r>
      <w:r>
        <w:rPr>
          <w:color w:val="000000"/>
        </w:rPr>
        <w:t xml:space="preserve">2023 </w:t>
      </w:r>
      <w:r w:rsidR="00317FC2">
        <w:rPr>
          <w:color w:val="000000"/>
        </w:rPr>
        <w:t xml:space="preserve"> </w:t>
      </w:r>
      <w:r w:rsidRPr="00021981">
        <w:rPr>
          <w:color w:val="000000"/>
        </w:rPr>
        <w:t xml:space="preserve"> günü çıkış </w:t>
      </w:r>
      <w:r>
        <w:rPr>
          <w:color w:val="000000"/>
        </w:rPr>
        <w:t xml:space="preserve">olacak şekilde </w:t>
      </w:r>
      <w:r w:rsidR="00317FC2">
        <w:rPr>
          <w:color w:val="000000"/>
        </w:rPr>
        <w:t>4</w:t>
      </w:r>
      <w:r>
        <w:rPr>
          <w:color w:val="000000"/>
        </w:rPr>
        <w:t xml:space="preserve"> gecelik anlaşma </w:t>
      </w:r>
      <w:r w:rsidR="00D67239">
        <w:rPr>
          <w:color w:val="000000"/>
        </w:rPr>
        <w:t>yapılacaktır. Si</w:t>
      </w:r>
      <w:r w:rsidRPr="00021981">
        <w:rPr>
          <w:color w:val="000000"/>
        </w:rPr>
        <w:t xml:space="preserve">ngle ve double konaklama fiyatı verilmelidir. Taslak programda değişiklik yapılırsa bildirilecektir. </w:t>
      </w:r>
      <w:r w:rsidRPr="00B9267D">
        <w:t>Otel fiyatları için tarihler bazında fiyat artış, fiyat sabitleme ve cezai ödeme detayları verilmelidir.</w:t>
      </w:r>
      <w:r>
        <w:t xml:space="preserve"> </w:t>
      </w:r>
      <w:r w:rsidRPr="00617E31">
        <w:t>Otel şehir merkezinde</w:t>
      </w:r>
      <w:r>
        <w:t xml:space="preserve"> kahvaltı dahil </w:t>
      </w:r>
      <w:r w:rsidR="00E83C13">
        <w:t>4* ve</w:t>
      </w:r>
      <w:r w:rsidR="00317FC2">
        <w:t>ya</w:t>
      </w:r>
      <w:r w:rsidR="00E83C13">
        <w:t xml:space="preserve"> </w:t>
      </w:r>
      <w:r>
        <w:t>5</w:t>
      </w:r>
      <w:r w:rsidR="00E83C13">
        <w:t>*</w:t>
      </w:r>
      <w:r>
        <w:t xml:space="preserve"> yıldızlı olmalıdır.</w:t>
      </w:r>
    </w:p>
    <w:p w14:paraId="363FA85B" w14:textId="77777777" w:rsidR="00755706" w:rsidRPr="00021981" w:rsidRDefault="00755706" w:rsidP="00755706">
      <w:pPr>
        <w:ind w:left="720"/>
        <w:jc w:val="both"/>
        <w:rPr>
          <w:color w:val="000000"/>
        </w:rPr>
      </w:pPr>
    </w:p>
    <w:p w14:paraId="0A345C42" w14:textId="1B9735A6" w:rsidR="0099086B" w:rsidRDefault="0099086B" w:rsidP="0099086B">
      <w:pPr>
        <w:numPr>
          <w:ilvl w:val="0"/>
          <w:numId w:val="2"/>
        </w:numPr>
        <w:jc w:val="both"/>
        <w:rPr>
          <w:color w:val="000000"/>
        </w:rPr>
      </w:pPr>
      <w:r w:rsidRPr="00007D4D">
        <w:rPr>
          <w:b/>
          <w:color w:val="000000"/>
        </w:rPr>
        <w:t>Toplantı Salonu:</w:t>
      </w:r>
      <w:r>
        <w:rPr>
          <w:color w:val="000000"/>
        </w:rPr>
        <w:t xml:space="preserve"> </w:t>
      </w:r>
      <w:r w:rsidR="00317FC2">
        <w:rPr>
          <w:color w:val="000000"/>
        </w:rPr>
        <w:t xml:space="preserve">İsviçre’de </w:t>
      </w:r>
      <w:r w:rsidRPr="00BF2F84">
        <w:rPr>
          <w:color w:val="000000"/>
        </w:rPr>
        <w:t xml:space="preserve">B2B faaliyetinin gerçekleştirileceği toplantı </w:t>
      </w:r>
      <w:r w:rsidR="0060312B">
        <w:rPr>
          <w:color w:val="000000"/>
        </w:rPr>
        <w:t>salonu için teklif verilecektir</w:t>
      </w:r>
      <w:r w:rsidRPr="00BF2F84">
        <w:rPr>
          <w:color w:val="000000"/>
        </w:rPr>
        <w:t>. Salon</w:t>
      </w:r>
      <w:r>
        <w:rPr>
          <w:color w:val="000000"/>
        </w:rPr>
        <w:t xml:space="preserve"> için</w:t>
      </w:r>
      <w:r w:rsidRPr="00BF2F84">
        <w:rPr>
          <w:color w:val="000000"/>
        </w:rPr>
        <w:t xml:space="preserve"> sınırsız </w:t>
      </w:r>
      <w:r>
        <w:rPr>
          <w:color w:val="000000"/>
        </w:rPr>
        <w:t>su-</w:t>
      </w:r>
      <w:r w:rsidRPr="00BF2F84">
        <w:rPr>
          <w:color w:val="000000"/>
        </w:rPr>
        <w:t>çay-kahve-kurabiye</w:t>
      </w:r>
      <w:r>
        <w:rPr>
          <w:color w:val="000000"/>
        </w:rPr>
        <w:t xml:space="preserve"> ve öğle yemeği içerecek</w:t>
      </w:r>
      <w:r w:rsidRPr="00BF2F84">
        <w:rPr>
          <w:color w:val="000000"/>
        </w:rPr>
        <w:t xml:space="preserve"> şekilde fiyat verilmesi gerekmekte</w:t>
      </w:r>
      <w:r>
        <w:rPr>
          <w:color w:val="000000"/>
        </w:rPr>
        <w:t>dir ancak</w:t>
      </w:r>
      <w:r w:rsidRPr="00BF2F84">
        <w:rPr>
          <w:color w:val="000000"/>
        </w:rPr>
        <w:t xml:space="preserve"> </w:t>
      </w:r>
      <w:r>
        <w:rPr>
          <w:color w:val="000000"/>
        </w:rPr>
        <w:t>bu</w:t>
      </w:r>
      <w:r w:rsidRPr="00BF2F84">
        <w:rPr>
          <w:color w:val="000000"/>
        </w:rPr>
        <w:t xml:space="preserve"> ikramlar toplantı salonu kira bedeli ile bir</w:t>
      </w:r>
      <w:r>
        <w:rPr>
          <w:color w:val="000000"/>
        </w:rPr>
        <w:t>likte</w:t>
      </w:r>
      <w:r w:rsidRPr="00BF2F84">
        <w:rPr>
          <w:color w:val="000000"/>
        </w:rPr>
        <w:t xml:space="preserve"> </w:t>
      </w:r>
      <w:r>
        <w:rPr>
          <w:color w:val="000000"/>
        </w:rPr>
        <w:t xml:space="preserve">fiyatlandırılmalı ve ayrı </w:t>
      </w:r>
      <w:r w:rsidRPr="00BF2F84">
        <w:rPr>
          <w:color w:val="000000"/>
        </w:rPr>
        <w:t>faturalandırılma</w:t>
      </w:r>
      <w:r>
        <w:rPr>
          <w:color w:val="000000"/>
        </w:rPr>
        <w:t>lıdır</w:t>
      </w:r>
      <w:r w:rsidRPr="00BF2F84">
        <w:rPr>
          <w:color w:val="000000"/>
        </w:rPr>
        <w:t xml:space="preserve">. </w:t>
      </w:r>
    </w:p>
    <w:p w14:paraId="1CD296AA" w14:textId="77777777" w:rsidR="0058586E" w:rsidRPr="00BF2F84" w:rsidRDefault="0058586E" w:rsidP="0058586E">
      <w:pPr>
        <w:ind w:left="720"/>
        <w:jc w:val="both"/>
        <w:rPr>
          <w:color w:val="000000"/>
        </w:rPr>
      </w:pPr>
    </w:p>
    <w:p w14:paraId="32C1D138" w14:textId="7B2711B5" w:rsidR="004C656D" w:rsidRPr="00A20109" w:rsidRDefault="0058586E" w:rsidP="00B00166">
      <w:pPr>
        <w:pStyle w:val="Default"/>
        <w:numPr>
          <w:ilvl w:val="0"/>
          <w:numId w:val="2"/>
        </w:numPr>
        <w:jc w:val="both"/>
        <w:rPr>
          <w:sz w:val="28"/>
        </w:rPr>
      </w:pPr>
      <w:r w:rsidRPr="00A20109">
        <w:rPr>
          <w:b/>
        </w:rPr>
        <w:t>B2B Randevuları:</w:t>
      </w:r>
      <w:r w:rsidRPr="00A20109">
        <w:t xml:space="preserve"> B2B organizasyonu için ithalatçılardan randevular alınacak ve ekli program dahilinde iş görüşmeleri organize edilecektir. B2B görüşmeleri </w:t>
      </w:r>
      <w:r w:rsidR="00317FC2">
        <w:t xml:space="preserve">İsvicrede 25 </w:t>
      </w:r>
      <w:r w:rsidRPr="00A20109">
        <w:t xml:space="preserve"> </w:t>
      </w:r>
      <w:r w:rsidR="00C6398B" w:rsidRPr="00A20109">
        <w:t>Temmuz</w:t>
      </w:r>
      <w:r w:rsidRPr="00A20109">
        <w:t xml:space="preserve"> 2023 </w:t>
      </w:r>
      <w:r w:rsidR="00317FC2">
        <w:t xml:space="preserve"> </w:t>
      </w:r>
      <w:r w:rsidRPr="00A20109">
        <w:t xml:space="preserve"> günü konaklama yapılan otelde </w:t>
      </w:r>
      <w:r w:rsidR="00DC7181" w:rsidRPr="00A20109">
        <w:t xml:space="preserve">gerçekleştirilecektir. </w:t>
      </w:r>
      <w:r w:rsidRPr="00A20109">
        <w:t xml:space="preserve">İkili görüşmelere gelmek üzere </w:t>
      </w:r>
      <w:r w:rsidR="00DC7181" w:rsidRPr="00A20109">
        <w:rPr>
          <w:b/>
        </w:rPr>
        <w:t xml:space="preserve">en az </w:t>
      </w:r>
      <w:r w:rsidR="00317FC2">
        <w:rPr>
          <w:b/>
        </w:rPr>
        <w:t>10</w:t>
      </w:r>
      <w:r w:rsidRPr="00A20109">
        <w:rPr>
          <w:b/>
        </w:rPr>
        <w:t xml:space="preserve"> ithalatçı firma</w:t>
      </w:r>
      <w:r w:rsidRPr="00A20109">
        <w:t xml:space="preserve"> ile kesin görüşme randevusu aya</w:t>
      </w:r>
      <w:r w:rsidR="00525A7A" w:rsidRPr="00A20109">
        <w:t>r</w:t>
      </w:r>
      <w:r w:rsidR="004C656D" w:rsidRPr="00A20109">
        <w:t xml:space="preserve">lanmalı, bu firmaların dağılımı </w:t>
      </w:r>
      <w:r w:rsidR="004C656D" w:rsidRPr="00A20109">
        <w:rPr>
          <w:szCs w:val="23"/>
        </w:rPr>
        <w:t xml:space="preserve">detayı daha sonra verilecek </w:t>
      </w:r>
      <w:r w:rsidR="003D24D1">
        <w:t>Gıda , fındık ve tahıl ürünleri</w:t>
      </w:r>
      <w:r w:rsidR="00DC7181" w:rsidRPr="00A20109">
        <w:rPr>
          <w:szCs w:val="23"/>
        </w:rPr>
        <w:t xml:space="preserve"> bazında olmalıdır.</w:t>
      </w:r>
      <w:r w:rsidRPr="00A20109">
        <w:t xml:space="preserve"> B2B görüşmeleri organizasyonu; salon görselleri uygulama ve baskı dahil, duyuru, ithalatçı</w:t>
      </w:r>
      <w:r w:rsidR="00A20109">
        <w:t xml:space="preserve"> </w:t>
      </w:r>
      <w:r w:rsidRPr="00A20109">
        <w:t>firma randevuları, teknik ekipman, ikram vb. tüm detayları ile firmanıza ait olacaktır.</w:t>
      </w:r>
      <w:r w:rsidR="004C656D" w:rsidRPr="00A20109">
        <w:t xml:space="preserve"> </w:t>
      </w:r>
    </w:p>
    <w:p w14:paraId="24BBD3A7" w14:textId="77777777" w:rsidR="00A20109" w:rsidRPr="00A20109" w:rsidRDefault="00A20109" w:rsidP="00A20109">
      <w:pPr>
        <w:pStyle w:val="Default"/>
        <w:ind w:left="720"/>
        <w:jc w:val="both"/>
        <w:rPr>
          <w:sz w:val="28"/>
        </w:rPr>
      </w:pPr>
    </w:p>
    <w:p w14:paraId="032C53E5" w14:textId="128411FC" w:rsidR="00A20109" w:rsidRPr="001938B7" w:rsidRDefault="00A20109" w:rsidP="00A20109">
      <w:pPr>
        <w:numPr>
          <w:ilvl w:val="0"/>
          <w:numId w:val="2"/>
        </w:numPr>
        <w:jc w:val="both"/>
        <w:rPr>
          <w:color w:val="000000"/>
        </w:rPr>
      </w:pPr>
      <w:r w:rsidRPr="00ED1171">
        <w:rPr>
          <w:b/>
        </w:rPr>
        <w:t>Kurum</w:t>
      </w:r>
      <w:r w:rsidR="001938B7">
        <w:rPr>
          <w:b/>
        </w:rPr>
        <w:t xml:space="preserve"> ve Saha Ziyareti: </w:t>
      </w:r>
      <w:r w:rsidR="003D24D1">
        <w:t xml:space="preserve">Gıda </w:t>
      </w:r>
      <w:r>
        <w:t xml:space="preserve">sektöründe önde gelen markaların </w:t>
      </w:r>
      <w:r w:rsidR="003D24D1">
        <w:t xml:space="preserve">fabirka yada tesisleri </w:t>
      </w:r>
      <w:r>
        <w:t xml:space="preserve"> </w:t>
      </w:r>
      <w:r w:rsidR="00D178C9">
        <w:t>ve kurumlar gezilecek ve ilgili ithalatçı firmaların</w:t>
      </w:r>
      <w:r>
        <w:t xml:space="preserve"> </w:t>
      </w:r>
      <w:r w:rsidR="003D24D1">
        <w:t xml:space="preserve">yetkilileri ile </w:t>
      </w:r>
      <w:r>
        <w:t xml:space="preserve"> </w:t>
      </w:r>
      <w:r w:rsidR="00D178C9">
        <w:t xml:space="preserve">tarafınızda </w:t>
      </w:r>
      <w:r>
        <w:t xml:space="preserve">toplantı organize edilecektir. </w:t>
      </w:r>
    </w:p>
    <w:p w14:paraId="34E10788" w14:textId="77777777" w:rsidR="001938B7" w:rsidRPr="00A20109" w:rsidRDefault="001938B7" w:rsidP="001938B7">
      <w:pPr>
        <w:ind w:left="720"/>
        <w:jc w:val="both"/>
        <w:rPr>
          <w:color w:val="000000"/>
        </w:rPr>
      </w:pPr>
    </w:p>
    <w:p w14:paraId="0966AFE1" w14:textId="25F5CC61" w:rsidR="00A20109" w:rsidRDefault="00A20109" w:rsidP="00A20109">
      <w:pPr>
        <w:numPr>
          <w:ilvl w:val="0"/>
          <w:numId w:val="2"/>
        </w:numPr>
        <w:jc w:val="both"/>
        <w:rPr>
          <w:color w:val="000000"/>
        </w:rPr>
      </w:pPr>
      <w:r w:rsidRPr="00B339B7">
        <w:rPr>
          <w:b/>
          <w:color w:val="000000"/>
        </w:rPr>
        <w:t>Tercüman:</w:t>
      </w:r>
      <w:r>
        <w:rPr>
          <w:color w:val="000000"/>
        </w:rPr>
        <w:t xml:space="preserve"> </w:t>
      </w:r>
      <w:r w:rsidRPr="00680C88">
        <w:rPr>
          <w:color w:val="000000"/>
        </w:rPr>
        <w:t xml:space="preserve">B2B görüşmeleri için </w:t>
      </w:r>
      <w:r w:rsidR="003D24D1">
        <w:rPr>
          <w:color w:val="000000"/>
        </w:rPr>
        <w:t xml:space="preserve">İngilizce </w:t>
      </w:r>
      <w:r>
        <w:rPr>
          <w:color w:val="000000"/>
        </w:rPr>
        <w:t>- Türkçe</w:t>
      </w:r>
      <w:r w:rsidRPr="00680C88">
        <w:rPr>
          <w:color w:val="000000"/>
        </w:rPr>
        <w:t xml:space="preserve"> bilen tercümandan hizmet alınacaktır. Tercüman sayısı heyete katılan firma sayısına göre netleşecektir. </w:t>
      </w:r>
    </w:p>
    <w:p w14:paraId="3451EECA" w14:textId="77777777" w:rsidR="00D75703" w:rsidRDefault="00D75703" w:rsidP="00D75703">
      <w:pPr>
        <w:ind w:left="720"/>
        <w:jc w:val="both"/>
        <w:rPr>
          <w:color w:val="000000"/>
        </w:rPr>
      </w:pPr>
    </w:p>
    <w:p w14:paraId="19886753" w14:textId="77777777" w:rsidR="006D4071" w:rsidRDefault="00D75703" w:rsidP="006D4071">
      <w:pPr>
        <w:numPr>
          <w:ilvl w:val="0"/>
          <w:numId w:val="2"/>
        </w:numPr>
        <w:jc w:val="both"/>
        <w:rPr>
          <w:color w:val="000000"/>
        </w:rPr>
      </w:pPr>
      <w:r w:rsidRPr="00FA6441">
        <w:rPr>
          <w:b/>
          <w:color w:val="000000"/>
        </w:rPr>
        <w:lastRenderedPageBreak/>
        <w:t>Basılı işler:</w:t>
      </w:r>
      <w:r w:rsidRPr="00FA6441">
        <w:rPr>
          <w:color w:val="000000"/>
        </w:rPr>
        <w:t xml:space="preserve"> </w:t>
      </w:r>
      <w:r>
        <w:rPr>
          <w:color w:val="000000"/>
        </w:rPr>
        <w:t>Toplantı salonu bina dışına astırılacak bilgilendirme bannerı, s</w:t>
      </w:r>
      <w:r w:rsidRPr="00FA6441">
        <w:rPr>
          <w:color w:val="000000"/>
        </w:rPr>
        <w:t>alon içi görsel</w:t>
      </w:r>
      <w:r>
        <w:rPr>
          <w:color w:val="000000"/>
        </w:rPr>
        <w:t>ler</w:t>
      </w:r>
      <w:r w:rsidRPr="00FA6441">
        <w:rPr>
          <w:color w:val="000000"/>
        </w:rPr>
        <w:t>i, ülke masa bayrakları, B2B görüşme masa levhaları, yaka kartları, seyahat seti (bilet,</w:t>
      </w:r>
      <w:r>
        <w:rPr>
          <w:color w:val="000000"/>
        </w:rPr>
        <w:t xml:space="preserve"> voucher)</w:t>
      </w:r>
      <w:r w:rsidRPr="00FA6441">
        <w:rPr>
          <w:color w:val="000000"/>
        </w:rPr>
        <w:t xml:space="preserve"> </w:t>
      </w:r>
      <w:r>
        <w:rPr>
          <w:color w:val="000000"/>
        </w:rPr>
        <w:t>vb. malzemelerin yeterli sayıda üretilerek ilgili alanlara uygulamasını içerir</w:t>
      </w:r>
      <w:r w:rsidR="006D4071">
        <w:rPr>
          <w:color w:val="000000"/>
        </w:rPr>
        <w:t>.</w:t>
      </w:r>
    </w:p>
    <w:p w14:paraId="20F08AF5" w14:textId="77777777" w:rsidR="006D4071" w:rsidRDefault="006D4071" w:rsidP="006D4071">
      <w:pPr>
        <w:pStyle w:val="ListeParagraf"/>
        <w:rPr>
          <w:color w:val="000000"/>
        </w:rPr>
      </w:pPr>
    </w:p>
    <w:p w14:paraId="6E00E0A4" w14:textId="0D392DA0" w:rsidR="004A210B" w:rsidRPr="006D4071" w:rsidRDefault="006D4071" w:rsidP="006D4071">
      <w:pPr>
        <w:numPr>
          <w:ilvl w:val="0"/>
          <w:numId w:val="2"/>
        </w:numPr>
        <w:jc w:val="both"/>
        <w:rPr>
          <w:color w:val="000000"/>
        </w:rPr>
      </w:pPr>
      <w:r w:rsidRPr="006D4071">
        <w:rPr>
          <w:b/>
          <w:bCs/>
          <w:color w:val="000000"/>
        </w:rPr>
        <w:t>KOSGEB Desteği :</w:t>
      </w:r>
      <w:r w:rsidRPr="006D4071">
        <w:rPr>
          <w:color w:val="000000"/>
        </w:rPr>
        <w:t xml:space="preserve"> Bahse konu iş gezisi KOSGEB destekli olarak düzenlenecektir. İş     gezisine katılım sağlayacak olan firmalar KOSGEB desteğinden yararlanabilmesi için yüklenici firma tarafından KOSGEB başvuru, değerlendirme ve diğer tüm iş ve işlemler yürütülecektir. </w:t>
      </w:r>
      <w:r>
        <w:rPr>
          <w:color w:val="000000"/>
        </w:rPr>
        <w:t xml:space="preserve">Eksik evrak vb tüm iş ve işlemler ile ilgili firmaya bilgi verilecektir. Yüklenici firma tarafından kaynaklanan sebeplerden dolayı olası KOSGEB destek kaybı ücretinin karşılanması yüklenici firma tarafından yapılacaktır. </w:t>
      </w:r>
    </w:p>
    <w:p w14:paraId="32B6F0C9" w14:textId="77777777" w:rsidR="004A210B" w:rsidRDefault="004A210B" w:rsidP="004A210B"/>
    <w:p w14:paraId="15A1C430" w14:textId="77777777" w:rsidR="004A210B" w:rsidRDefault="004A210B" w:rsidP="004A210B"/>
    <w:p w14:paraId="79F0311D" w14:textId="77777777" w:rsidR="004A210B" w:rsidRDefault="004A210B" w:rsidP="004A210B"/>
    <w:p w14:paraId="67E41B1B" w14:textId="77777777" w:rsidR="004A210B" w:rsidRDefault="004A210B" w:rsidP="004A210B">
      <w:pPr>
        <w:ind w:left="1440"/>
      </w:pPr>
    </w:p>
    <w:p w14:paraId="0B0EF66C" w14:textId="77777777" w:rsidR="00417B84" w:rsidRDefault="00417B84" w:rsidP="00417B84"/>
    <w:p w14:paraId="581031CC" w14:textId="77777777" w:rsidR="00417B84" w:rsidRDefault="00417B84" w:rsidP="00417B84"/>
    <w:p w14:paraId="00535187" w14:textId="77777777" w:rsidR="00417B84" w:rsidRDefault="00417B84" w:rsidP="00417B84"/>
    <w:p w14:paraId="176B6988" w14:textId="77777777" w:rsidR="00417B84" w:rsidRDefault="00417B84" w:rsidP="00417B84"/>
    <w:p w14:paraId="0EBC56CF" w14:textId="77777777" w:rsidR="00417B84" w:rsidRDefault="00417B84" w:rsidP="00417B84"/>
    <w:p w14:paraId="6A5B0138" w14:textId="77777777" w:rsidR="00417B84" w:rsidRDefault="00417B84" w:rsidP="00417B84"/>
    <w:p w14:paraId="404AB251" w14:textId="77777777" w:rsidR="00417B84" w:rsidRDefault="00417B84" w:rsidP="00417B84"/>
    <w:p w14:paraId="0CA7ABD7" w14:textId="77777777" w:rsidR="00417B84" w:rsidRDefault="00417B84" w:rsidP="00417B84"/>
    <w:p w14:paraId="1778057D" w14:textId="77777777" w:rsidR="00417B84" w:rsidRDefault="00417B84" w:rsidP="00417B84"/>
    <w:p w14:paraId="72775098" w14:textId="77777777" w:rsidR="00417B84" w:rsidRDefault="00417B84" w:rsidP="00417B84"/>
    <w:p w14:paraId="665BBC4C" w14:textId="77777777" w:rsidR="00417B84" w:rsidRDefault="00417B84" w:rsidP="00417B84"/>
    <w:p w14:paraId="68538ACC" w14:textId="77777777" w:rsidR="00417B84" w:rsidRDefault="00417B84" w:rsidP="00417B84"/>
    <w:p w14:paraId="6800901F" w14:textId="77777777" w:rsidR="00417B84" w:rsidRDefault="00417B84" w:rsidP="00417B84"/>
    <w:p w14:paraId="78A5D132" w14:textId="77777777" w:rsidR="00417B84" w:rsidRDefault="00417B84" w:rsidP="00417B84"/>
    <w:p w14:paraId="0C576680" w14:textId="77777777" w:rsidR="00417B84" w:rsidRDefault="00417B84" w:rsidP="00417B84"/>
    <w:p w14:paraId="1003EF61" w14:textId="77777777" w:rsidR="00417B84" w:rsidRDefault="00417B84" w:rsidP="00417B84"/>
    <w:p w14:paraId="02031C88" w14:textId="77777777" w:rsidR="00417B84" w:rsidRDefault="00417B84" w:rsidP="00417B84"/>
    <w:p w14:paraId="4C6A3B0A" w14:textId="77777777" w:rsidR="00417B84" w:rsidRDefault="00417B84" w:rsidP="00417B84"/>
    <w:p w14:paraId="1CCD7A34" w14:textId="77777777" w:rsidR="00E257DF" w:rsidRDefault="00E257DF" w:rsidP="00D7327F">
      <w:pPr>
        <w:pStyle w:val="ListeParagraf"/>
        <w:jc w:val="both"/>
      </w:pPr>
    </w:p>
    <w:p w14:paraId="4F952BAB" w14:textId="77777777" w:rsidR="00E257DF" w:rsidRDefault="00E257DF" w:rsidP="006C3D9C">
      <w:pPr>
        <w:jc w:val="both"/>
      </w:pPr>
    </w:p>
    <w:p w14:paraId="62BD4995" w14:textId="77777777" w:rsidR="00E257DF" w:rsidRDefault="00E257DF" w:rsidP="00D7327F">
      <w:pPr>
        <w:pStyle w:val="ListeParagraf"/>
        <w:jc w:val="both"/>
      </w:pPr>
    </w:p>
    <w:p w14:paraId="2C2B764B" w14:textId="77777777" w:rsidR="00E257DF" w:rsidRDefault="00E257DF" w:rsidP="00D7327F">
      <w:pPr>
        <w:pStyle w:val="ListeParagraf"/>
        <w:jc w:val="both"/>
        <w:rPr>
          <w:color w:val="000000"/>
        </w:rPr>
      </w:pPr>
    </w:p>
    <w:p w14:paraId="52F13040" w14:textId="77777777" w:rsidR="00E257DF" w:rsidRDefault="00E257DF" w:rsidP="00D7327F">
      <w:pPr>
        <w:pStyle w:val="Default"/>
        <w:ind w:firstLine="60"/>
        <w:jc w:val="both"/>
      </w:pPr>
    </w:p>
    <w:p w14:paraId="4A3B9974" w14:textId="77777777" w:rsidR="00E257DF" w:rsidRPr="004B57F3" w:rsidRDefault="00E257DF" w:rsidP="00D7327F">
      <w:pPr>
        <w:autoSpaceDE w:val="0"/>
        <w:autoSpaceDN w:val="0"/>
        <w:adjustRightInd w:val="0"/>
        <w:jc w:val="both"/>
        <w:rPr>
          <w:color w:val="000000"/>
        </w:rPr>
      </w:pPr>
    </w:p>
    <w:p w14:paraId="08779C0F" w14:textId="77777777" w:rsidR="002A4068" w:rsidRDefault="002A4068" w:rsidP="002A4068">
      <w:pPr>
        <w:autoSpaceDE w:val="0"/>
        <w:autoSpaceDN w:val="0"/>
        <w:adjustRightInd w:val="0"/>
        <w:ind w:left="720"/>
        <w:jc w:val="both"/>
        <w:rPr>
          <w:color w:val="000000"/>
        </w:rPr>
      </w:pPr>
    </w:p>
    <w:p w14:paraId="6DF79E2F" w14:textId="0708778C" w:rsidR="00F543E2" w:rsidRDefault="00F543E2" w:rsidP="00977013">
      <w:pPr>
        <w:rPr>
          <w:bCs/>
        </w:rPr>
      </w:pPr>
    </w:p>
    <w:p w14:paraId="58FB5552" w14:textId="77777777" w:rsidR="00A65EBC" w:rsidRDefault="00A65EBC" w:rsidP="00A65EBC">
      <w:pPr>
        <w:pStyle w:val="Default"/>
        <w:jc w:val="center"/>
        <w:rPr>
          <w:b/>
          <w:bCs/>
        </w:rPr>
      </w:pPr>
    </w:p>
    <w:p w14:paraId="04222B14" w14:textId="77777777" w:rsidR="00A65EBC" w:rsidRDefault="00A65EBC" w:rsidP="00A65EBC">
      <w:pPr>
        <w:pStyle w:val="Default"/>
        <w:jc w:val="center"/>
        <w:rPr>
          <w:b/>
          <w:bCs/>
        </w:rPr>
      </w:pPr>
    </w:p>
    <w:p w14:paraId="4A845EE1" w14:textId="77777777" w:rsidR="00A91772" w:rsidRDefault="00A91772" w:rsidP="00A65EBC">
      <w:pPr>
        <w:pStyle w:val="Default"/>
        <w:jc w:val="center"/>
        <w:rPr>
          <w:b/>
          <w:bCs/>
        </w:rPr>
      </w:pPr>
    </w:p>
    <w:p w14:paraId="5338C2F7" w14:textId="77777777" w:rsidR="00A91772" w:rsidRDefault="00A91772" w:rsidP="00A65EBC">
      <w:pPr>
        <w:pStyle w:val="Default"/>
        <w:jc w:val="center"/>
        <w:rPr>
          <w:b/>
          <w:bCs/>
        </w:rPr>
      </w:pPr>
    </w:p>
    <w:p w14:paraId="439C66C8" w14:textId="77777777" w:rsidR="00A91772" w:rsidRDefault="00A91772" w:rsidP="00A65EBC">
      <w:pPr>
        <w:pStyle w:val="Default"/>
        <w:jc w:val="center"/>
        <w:rPr>
          <w:b/>
          <w:bCs/>
        </w:rPr>
      </w:pPr>
    </w:p>
    <w:p w14:paraId="49A74BBD" w14:textId="77777777" w:rsidR="0073360A" w:rsidRDefault="0073360A" w:rsidP="00D178C9">
      <w:pPr>
        <w:rPr>
          <w:b/>
          <w:bCs/>
          <w:color w:val="000000" w:themeColor="text1"/>
          <w:sz w:val="28"/>
        </w:rPr>
      </w:pPr>
    </w:p>
    <w:sectPr w:rsidR="0073360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440EC" w14:textId="77777777" w:rsidR="00FF1528" w:rsidRDefault="00FF1528" w:rsidP="007B5C02">
      <w:r>
        <w:separator/>
      </w:r>
    </w:p>
  </w:endnote>
  <w:endnote w:type="continuationSeparator" w:id="0">
    <w:p w14:paraId="69556906" w14:textId="77777777" w:rsidR="00FF1528" w:rsidRDefault="00FF1528" w:rsidP="007B5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80C0E" w14:textId="77777777" w:rsidR="00FF1528" w:rsidRDefault="00FF1528" w:rsidP="007B5C02">
      <w:r>
        <w:separator/>
      </w:r>
    </w:p>
  </w:footnote>
  <w:footnote w:type="continuationSeparator" w:id="0">
    <w:p w14:paraId="21C64B71" w14:textId="77777777" w:rsidR="00FF1528" w:rsidRDefault="00FF1528" w:rsidP="007B5C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9A0542"/>
    <w:multiLevelType w:val="hybridMultilevel"/>
    <w:tmpl w:val="D1E4C92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 w15:restartNumberingAfterBreak="0">
    <w:nsid w:val="585A3828"/>
    <w:multiLevelType w:val="hybridMultilevel"/>
    <w:tmpl w:val="9FF6216A"/>
    <w:lvl w:ilvl="0" w:tplc="6B784708">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C4B6AD9"/>
    <w:multiLevelType w:val="hybridMultilevel"/>
    <w:tmpl w:val="AE5EDCB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17873BC"/>
    <w:multiLevelType w:val="multilevel"/>
    <w:tmpl w:val="CF32602C"/>
    <w:lvl w:ilvl="0">
      <w:start w:val="1"/>
      <w:numFmt w:val="decimal"/>
      <w:lvlText w:val="%1."/>
      <w:lvlJc w:val="left"/>
      <w:pPr>
        <w:ind w:left="720" w:hanging="360"/>
      </w:pPr>
      <w:rPr>
        <w:b/>
        <w:sz w:val="24"/>
      </w:rPr>
    </w:lvl>
    <w:lvl w:ilvl="1">
      <w:numFmt w:val="decimalZero"/>
      <w:isLgl/>
      <w:lvlText w:val="%1.%2"/>
      <w:lvlJc w:val="left"/>
      <w:pPr>
        <w:ind w:left="960" w:hanging="60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16cid:durableId="2117945922">
    <w:abstractNumId w:val="1"/>
  </w:num>
  <w:num w:numId="2" w16cid:durableId="442579861">
    <w:abstractNumId w:val="3"/>
  </w:num>
  <w:num w:numId="3" w16cid:durableId="1806270040">
    <w:abstractNumId w:val="0"/>
  </w:num>
  <w:num w:numId="4" w16cid:durableId="12813052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2B3"/>
    <w:rsid w:val="00030235"/>
    <w:rsid w:val="00053AD5"/>
    <w:rsid w:val="0006483C"/>
    <w:rsid w:val="00083968"/>
    <w:rsid w:val="000B1378"/>
    <w:rsid w:val="000C6319"/>
    <w:rsid w:val="000D2176"/>
    <w:rsid w:val="000E16FD"/>
    <w:rsid w:val="000F6AC7"/>
    <w:rsid w:val="001174BB"/>
    <w:rsid w:val="00140EC9"/>
    <w:rsid w:val="00145E7D"/>
    <w:rsid w:val="00150C32"/>
    <w:rsid w:val="00157974"/>
    <w:rsid w:val="001938B7"/>
    <w:rsid w:val="001A47F5"/>
    <w:rsid w:val="001A538F"/>
    <w:rsid w:val="001F6F08"/>
    <w:rsid w:val="002003B3"/>
    <w:rsid w:val="00233AD3"/>
    <w:rsid w:val="0024722A"/>
    <w:rsid w:val="00272CA9"/>
    <w:rsid w:val="002938A4"/>
    <w:rsid w:val="002A4068"/>
    <w:rsid w:val="002C2777"/>
    <w:rsid w:val="00317FC2"/>
    <w:rsid w:val="003574C2"/>
    <w:rsid w:val="00361641"/>
    <w:rsid w:val="003709DB"/>
    <w:rsid w:val="00375D9E"/>
    <w:rsid w:val="003A1E2D"/>
    <w:rsid w:val="003D118C"/>
    <w:rsid w:val="003D24D1"/>
    <w:rsid w:val="003D426A"/>
    <w:rsid w:val="004073C7"/>
    <w:rsid w:val="00412364"/>
    <w:rsid w:val="00412AB5"/>
    <w:rsid w:val="00415D43"/>
    <w:rsid w:val="00417B84"/>
    <w:rsid w:val="004348B4"/>
    <w:rsid w:val="004532F5"/>
    <w:rsid w:val="004740CF"/>
    <w:rsid w:val="00480448"/>
    <w:rsid w:val="00496CBD"/>
    <w:rsid w:val="004A210B"/>
    <w:rsid w:val="004A5C4F"/>
    <w:rsid w:val="004B5012"/>
    <w:rsid w:val="004C656D"/>
    <w:rsid w:val="004E2AD8"/>
    <w:rsid w:val="004E3479"/>
    <w:rsid w:val="004F388A"/>
    <w:rsid w:val="00523343"/>
    <w:rsid w:val="00525A7A"/>
    <w:rsid w:val="005279A2"/>
    <w:rsid w:val="00531A75"/>
    <w:rsid w:val="00560D6D"/>
    <w:rsid w:val="005715C7"/>
    <w:rsid w:val="0058586E"/>
    <w:rsid w:val="0058599D"/>
    <w:rsid w:val="00587CA0"/>
    <w:rsid w:val="005D6255"/>
    <w:rsid w:val="005E1B4C"/>
    <w:rsid w:val="005F10C8"/>
    <w:rsid w:val="00600C53"/>
    <w:rsid w:val="0060312B"/>
    <w:rsid w:val="00614F00"/>
    <w:rsid w:val="0061683B"/>
    <w:rsid w:val="0062131D"/>
    <w:rsid w:val="00637CEA"/>
    <w:rsid w:val="00640449"/>
    <w:rsid w:val="00662D69"/>
    <w:rsid w:val="0069139F"/>
    <w:rsid w:val="006948C7"/>
    <w:rsid w:val="006A44A5"/>
    <w:rsid w:val="006B64B7"/>
    <w:rsid w:val="006C3D9C"/>
    <w:rsid w:val="006D4071"/>
    <w:rsid w:val="006F7CCB"/>
    <w:rsid w:val="0070454C"/>
    <w:rsid w:val="0073360A"/>
    <w:rsid w:val="00755706"/>
    <w:rsid w:val="00756B36"/>
    <w:rsid w:val="0076070C"/>
    <w:rsid w:val="00786209"/>
    <w:rsid w:val="007977D0"/>
    <w:rsid w:val="007A15E9"/>
    <w:rsid w:val="007B592E"/>
    <w:rsid w:val="007B5C02"/>
    <w:rsid w:val="007F7B3C"/>
    <w:rsid w:val="008009D1"/>
    <w:rsid w:val="0081521E"/>
    <w:rsid w:val="00830890"/>
    <w:rsid w:val="00835258"/>
    <w:rsid w:val="00841A0D"/>
    <w:rsid w:val="00846C84"/>
    <w:rsid w:val="00863299"/>
    <w:rsid w:val="00883C11"/>
    <w:rsid w:val="00896567"/>
    <w:rsid w:val="008B6876"/>
    <w:rsid w:val="008C03BD"/>
    <w:rsid w:val="008C19D5"/>
    <w:rsid w:val="0091668E"/>
    <w:rsid w:val="0093011F"/>
    <w:rsid w:val="0093294D"/>
    <w:rsid w:val="00966575"/>
    <w:rsid w:val="00977013"/>
    <w:rsid w:val="0099086B"/>
    <w:rsid w:val="009B78D2"/>
    <w:rsid w:val="009C40A6"/>
    <w:rsid w:val="009F0AE4"/>
    <w:rsid w:val="009F254F"/>
    <w:rsid w:val="00A20109"/>
    <w:rsid w:val="00A479AF"/>
    <w:rsid w:val="00A56D42"/>
    <w:rsid w:val="00A65EBC"/>
    <w:rsid w:val="00A91772"/>
    <w:rsid w:val="00A929DE"/>
    <w:rsid w:val="00A92ADF"/>
    <w:rsid w:val="00AA49FA"/>
    <w:rsid w:val="00AA6A92"/>
    <w:rsid w:val="00AB47C8"/>
    <w:rsid w:val="00AC4A56"/>
    <w:rsid w:val="00AD747A"/>
    <w:rsid w:val="00B11AE9"/>
    <w:rsid w:val="00B13260"/>
    <w:rsid w:val="00B24FF9"/>
    <w:rsid w:val="00B25FAC"/>
    <w:rsid w:val="00B61C74"/>
    <w:rsid w:val="00B6714E"/>
    <w:rsid w:val="00B87CA3"/>
    <w:rsid w:val="00BA7424"/>
    <w:rsid w:val="00BC666C"/>
    <w:rsid w:val="00BF5966"/>
    <w:rsid w:val="00C06BF6"/>
    <w:rsid w:val="00C12A05"/>
    <w:rsid w:val="00C342AD"/>
    <w:rsid w:val="00C6398B"/>
    <w:rsid w:val="00C71D23"/>
    <w:rsid w:val="00C73D51"/>
    <w:rsid w:val="00CD5B0C"/>
    <w:rsid w:val="00CE1B76"/>
    <w:rsid w:val="00D14849"/>
    <w:rsid w:val="00D178C9"/>
    <w:rsid w:val="00D356DB"/>
    <w:rsid w:val="00D43F37"/>
    <w:rsid w:val="00D52745"/>
    <w:rsid w:val="00D67239"/>
    <w:rsid w:val="00D7327F"/>
    <w:rsid w:val="00D75703"/>
    <w:rsid w:val="00D81E07"/>
    <w:rsid w:val="00D8256E"/>
    <w:rsid w:val="00D926DC"/>
    <w:rsid w:val="00DC7181"/>
    <w:rsid w:val="00E0579B"/>
    <w:rsid w:val="00E0591A"/>
    <w:rsid w:val="00E153E2"/>
    <w:rsid w:val="00E257DF"/>
    <w:rsid w:val="00E31493"/>
    <w:rsid w:val="00E549BB"/>
    <w:rsid w:val="00E74167"/>
    <w:rsid w:val="00E83C13"/>
    <w:rsid w:val="00E84415"/>
    <w:rsid w:val="00EC3429"/>
    <w:rsid w:val="00F06A13"/>
    <w:rsid w:val="00F25574"/>
    <w:rsid w:val="00F543E2"/>
    <w:rsid w:val="00F55361"/>
    <w:rsid w:val="00F91A3A"/>
    <w:rsid w:val="00FC2C37"/>
    <w:rsid w:val="00FD60DF"/>
    <w:rsid w:val="00FE42B3"/>
    <w:rsid w:val="00FF02D6"/>
    <w:rsid w:val="00FF1528"/>
    <w:rsid w:val="00FF64A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323D5"/>
  <w15:chartTrackingRefBased/>
  <w15:docId w15:val="{C8D0BD02-A81E-4286-B4E2-0819E27BF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9FA"/>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A49FA"/>
    <w:pPr>
      <w:ind w:left="708"/>
    </w:pPr>
  </w:style>
  <w:style w:type="paragraph" w:customStyle="1" w:styleId="Default">
    <w:name w:val="Default"/>
    <w:rsid w:val="00E257DF"/>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styleId="stBilgi">
    <w:name w:val="header"/>
    <w:basedOn w:val="Normal"/>
    <w:link w:val="stBilgiChar"/>
    <w:uiPriority w:val="99"/>
    <w:unhideWhenUsed/>
    <w:rsid w:val="007B5C02"/>
    <w:pPr>
      <w:tabs>
        <w:tab w:val="center" w:pos="4536"/>
        <w:tab w:val="right" w:pos="9072"/>
      </w:tabs>
    </w:pPr>
  </w:style>
  <w:style w:type="character" w:customStyle="1" w:styleId="stBilgiChar">
    <w:name w:val="Üst Bilgi Char"/>
    <w:basedOn w:val="VarsaylanParagrafYazTipi"/>
    <w:link w:val="stBilgi"/>
    <w:uiPriority w:val="99"/>
    <w:rsid w:val="007B5C02"/>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7B5C02"/>
    <w:pPr>
      <w:tabs>
        <w:tab w:val="center" w:pos="4536"/>
        <w:tab w:val="right" w:pos="9072"/>
      </w:tabs>
    </w:pPr>
  </w:style>
  <w:style w:type="character" w:customStyle="1" w:styleId="AltBilgiChar">
    <w:name w:val="Alt Bilgi Char"/>
    <w:basedOn w:val="VarsaylanParagrafYazTipi"/>
    <w:link w:val="AltBilgi"/>
    <w:uiPriority w:val="99"/>
    <w:rsid w:val="007B5C02"/>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8009D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950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520</Words>
  <Characters>2965</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Osman Bulbul</dc:creator>
  <cp:keywords/>
  <dc:description/>
  <cp:lastModifiedBy>Sercan</cp:lastModifiedBy>
  <cp:revision>7</cp:revision>
  <dcterms:created xsi:type="dcterms:W3CDTF">2023-04-19T09:40:00Z</dcterms:created>
  <dcterms:modified xsi:type="dcterms:W3CDTF">2023-04-24T06:47:00Z</dcterms:modified>
</cp:coreProperties>
</file>