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D8" w:rsidRPr="00347549" w:rsidRDefault="00B921DE" w:rsidP="00D30C88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DUYURU METNİ</w:t>
      </w:r>
    </w:p>
    <w:p w:rsidR="001948D8" w:rsidRPr="00347549" w:rsidRDefault="00A53031" w:rsidP="00D30C88">
      <w:pPr>
        <w:shd w:val="clear" w:color="auto" w:fill="FFFFFF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ÖLÇÜ VE ÖLÇÜ</w:t>
      </w:r>
      <w:r w:rsidR="000B68E2" w:rsidRPr="00347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ALETİ KULLANICILARININ </w:t>
      </w:r>
      <w:r w:rsidR="001948D8" w:rsidRPr="003475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DİKKATİNE!</w:t>
      </w:r>
    </w:p>
    <w:p w:rsidR="001948D8" w:rsidRPr="00347549" w:rsidRDefault="001948D8" w:rsidP="00D30C88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1948D8" w:rsidRPr="00CD7358" w:rsidRDefault="008E45C9" w:rsidP="007E58D1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Bilindiği üzere, ölçü ve ölçü </w:t>
      </w:r>
      <w:r w:rsidR="00252AE0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leti kullanıcıları ölçü ve ölçü</w:t>
      </w:r>
      <w:r w:rsidR="00252AE0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aletlerini </w:t>
      </w:r>
      <w:r w:rsidR="001948D8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periyodik muayene ve</w:t>
      </w:r>
      <w:r w:rsidR="00252AE0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damgalama işleml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eri için </w:t>
      </w:r>
      <w:r w:rsidR="007E58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28 Şubat 2023</w:t>
      </w:r>
      <w:r w:rsidR="00C22D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D7358" w:rsidRPr="00CD7358">
        <w:rPr>
          <w:rFonts w:ascii="Times New Roman" w:hAnsi="Times New Roman" w:cs="Times New Roman"/>
          <w:b/>
          <w:sz w:val="24"/>
          <w:szCs w:val="24"/>
        </w:rPr>
        <w:t>(Şubat ayının son gününün tatile rastlaması halinde müracaat sonraki ilk iş günü de yapılır)</w:t>
      </w:r>
      <w:r w:rsidR="00CD7358">
        <w:rPr>
          <w:rFonts w:ascii="Verdana" w:hAnsi="Verdana" w:cs="Times New Roman"/>
          <w:sz w:val="24"/>
          <w:szCs w:val="24"/>
        </w:rPr>
        <w:t xml:space="preserve"> </w:t>
      </w:r>
      <w:r w:rsidR="00C22D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tarihine kadar</w:t>
      </w:r>
      <w:r w:rsidR="001948D8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ilgili birimlere periyodik muayene müracaat beyannamesini vermek zorundadırlar.</w:t>
      </w:r>
    </w:p>
    <w:p w:rsidR="001948D8" w:rsidRPr="00347549" w:rsidRDefault="001948D8" w:rsidP="00D30C88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İlimizde ölçü ve tartı aletlerinin her türlü denetimleri 3516 Sayılı Ölçüler ve Ayar Kanunu </w:t>
      </w:r>
      <w:r w:rsidR="00CF4E60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 ilgili yönetmelikler kapsamında </w:t>
      </w:r>
      <w:r w:rsidR="00C22D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Samsun Sanayi ve Teknoloji 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İl Müdürlüğü tarafından yapılma</w:t>
      </w:r>
      <w:r w:rsidR="00CF4E60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ktadır.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="007E58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 Ocak-28 Şubat 2023</w:t>
      </w:r>
      <w:r w:rsidR="00C22D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tarihleri arasının </w:t>
      </w:r>
      <w:r w:rsidR="00CF4E60" w:rsidRPr="003475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tr-TR"/>
        </w:rPr>
        <w:t>P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tr-TR"/>
        </w:rPr>
        <w:t xml:space="preserve">eriyodik </w:t>
      </w:r>
      <w:r w:rsidR="00C22D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tr-TR"/>
        </w:rPr>
        <w:t>M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tr-TR"/>
        </w:rPr>
        <w:t xml:space="preserve">uayene </w:t>
      </w:r>
      <w:r w:rsidR="00C22D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tr-TR"/>
        </w:rPr>
        <w:t>M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tr-TR"/>
        </w:rPr>
        <w:t xml:space="preserve">üracaat </w:t>
      </w:r>
      <w:r w:rsidR="00C22D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tr-TR"/>
        </w:rPr>
        <w:t>D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tr-TR"/>
        </w:rPr>
        <w:t>önemi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olması nedeniyle aşağıdaki hususların yeniden açıklanarak, </w:t>
      </w:r>
      <w:r w:rsidR="00347549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lçü ve tartı aleti kullanı</w:t>
      </w:r>
      <w:r w:rsidR="00CF4E60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cılarının b</w:t>
      </w:r>
      <w:r w:rsidR="00EB1F68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ilgisine sunulmasına gerek</w:t>
      </w:r>
      <w:r w:rsidR="00CF4E60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duyulmuştur.</w:t>
      </w:r>
    </w:p>
    <w:p w:rsidR="001948D8" w:rsidRPr="00C22D6E" w:rsidRDefault="007C6285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</w:t>
      </w:r>
      <w:r w:rsidR="00DB3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</w:t>
      </w:r>
      <w:r w:rsidR="001948D8"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Sanayi ve Teknoloji İl Müdürlüğümüz tarafından muayene </w:t>
      </w:r>
      <w:r w:rsidR="00347549"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edilecek ölçü ve tartı aletleri:</w:t>
      </w:r>
    </w:p>
    <w:p w:rsidR="001948D8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="009244C5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 Elektrik,</w:t>
      </w:r>
      <w:r w:rsidR="00347549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244C5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 ve gaz sayaçları</w:t>
      </w:r>
      <w:r w:rsidR="00347549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:rsidR="00926D14" w:rsidRDefault="00926D14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b)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Naklimetre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Hububat Muayene Aleti</w:t>
      </w:r>
    </w:p>
    <w:p w:rsidR="00105E42" w:rsidRPr="00347549" w:rsidRDefault="00105E42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1948D8" w:rsidRPr="00C22D6E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2-</w:t>
      </w:r>
      <w:r w:rsidR="00DB39E3" w:rsidRPr="00DB39E3">
        <w:rPr>
          <w:rFonts w:eastAsia="Times New Roman" w:cstheme="minorHAnsi"/>
          <w:b/>
          <w:bCs/>
          <w:sz w:val="24"/>
          <w:szCs w:val="24"/>
          <w:lang w:eastAsia="tr-TR"/>
        </w:rPr>
        <w:t xml:space="preserve"> </w:t>
      </w:r>
      <w:r w:rsidR="00DB39E3" w:rsidRPr="00DB3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Bakanlığımızın veya İl Müdürlüklerimizce Yetkilendirilen muayene servislerince </w:t>
      </w:r>
      <w:r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muayene </w:t>
      </w:r>
      <w:r w:rsidR="00347549"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edilecek ölçü ve tartı aletleri:</w:t>
      </w:r>
    </w:p>
    <w:p w:rsidR="001948D8" w:rsidRPr="007E58D1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a) </w:t>
      </w:r>
      <w:r w:rsidRPr="007E58D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Otomatik tartı aletleri</w:t>
      </w:r>
      <w:r w:rsidR="00347549" w:rsidRPr="007E58D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:rsidR="001948D8" w:rsidRPr="00347549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b) I ve II. Sınıf otomatik olmayan tartı aletleri</w:t>
      </w:r>
      <w:r w:rsid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:rsidR="001948D8" w:rsidRPr="00347549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c) Belediyelerce tespit edilecek yer ve günlerde kurulan, üretici ve pazarcılar tarafından malların doğrudan tüketicilere perakende olarak satıldığı 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açık ve kapalı pazar </w:t>
      </w:r>
      <w:r w:rsidRPr="00DB3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yerleri dışında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DB39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kullanılan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 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ve tartım kapasitesi 2000 kg’ın altında olan </w:t>
      </w:r>
      <w:proofErr w:type="gramStart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III.ve</w:t>
      </w:r>
      <w:proofErr w:type="gramEnd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IV. Sınıf otomatik olmayan tartı aletleri,</w:t>
      </w:r>
    </w:p>
    <w:p w:rsidR="001948D8" w:rsidRPr="00347549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d) Taksimetreler,</w:t>
      </w:r>
    </w:p>
    <w:p w:rsidR="001948D8" w:rsidRPr="00347549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e) </w:t>
      </w:r>
      <w:proofErr w:type="spellStart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Egzos</w:t>
      </w:r>
      <w:proofErr w:type="spellEnd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gramStart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emisyon</w:t>
      </w:r>
      <w:proofErr w:type="gramEnd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ölçme cihazları,</w:t>
      </w:r>
    </w:p>
    <w:p w:rsidR="001948D8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f) </w:t>
      </w:r>
      <w:proofErr w:type="spellStart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Tako</w:t>
      </w:r>
      <w:r w:rsidR="005D5EB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raflar</w:t>
      </w:r>
      <w:proofErr w:type="spellEnd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:rsidR="00DB39E3" w:rsidRDefault="00DB39E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g) </w:t>
      </w:r>
      <w:r w:rsidR="0074719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</w:t>
      </w:r>
      <w:r w:rsidRPr="00DB39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 sayaçları, hız tespit cihazları, ortalama hız tespit cihazları</w:t>
      </w:r>
    </w:p>
    <w:p w:rsidR="00105E42" w:rsidRPr="00347549" w:rsidRDefault="00105E42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1948D8" w:rsidRPr="0058537C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58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3-Grup Merkezi Belediye Ölçüler ve Ayar Memurlarınca muayenesi y</w:t>
      </w:r>
      <w:r w:rsidR="00347549" w:rsidRPr="005853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apılacak ölçü ve tartı aletleri:</w:t>
      </w:r>
    </w:p>
    <w:p w:rsidR="001948D8" w:rsidRPr="00347549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a) Belediyelerce tespit edilecek yer ve günlerde kurulan, üretici ve pazarcılar tarafından malların doğrudan tüketicilere perakende olarak satıldığı 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açık ve kapalı pazar yerlerinde kullanılan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ve tartım kapasitesi 2000 kg’ın altında olan III.</w:t>
      </w:r>
      <w:r w:rsid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 IV. Sınıf otomatik olmayan tartı aletleri,</w:t>
      </w:r>
    </w:p>
    <w:p w:rsidR="001948D8" w:rsidRPr="00347549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b) Yay ve elektronik tertibatı bulunmayan tartım kapasitesi 2000 kg ve altında olan mekanik tartı aletlerinden;</w:t>
      </w:r>
    </w:p>
    <w:p w:rsidR="001948D8" w:rsidRPr="00347549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1-Masa tera</w:t>
      </w:r>
      <w:r w:rsid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zil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eri,</w:t>
      </w:r>
    </w:p>
    <w:p w:rsidR="001948D8" w:rsidRPr="00347549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2-Asma teraziler,</w:t>
      </w:r>
    </w:p>
    <w:p w:rsidR="001948D8" w:rsidRPr="00347549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3-Tek kollu kantarlar,</w:t>
      </w:r>
    </w:p>
    <w:p w:rsidR="001948D8" w:rsidRDefault="001948D8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4-İbreli teraziler,</w:t>
      </w:r>
    </w:p>
    <w:p w:rsidR="00DB39E3" w:rsidRPr="00DB39E3" w:rsidRDefault="00DB39E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B39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c)Uzunluk ölçüleri (tek parçalı ağaç metreler),</w:t>
      </w:r>
    </w:p>
    <w:p w:rsidR="00DB39E3" w:rsidRPr="00DB39E3" w:rsidRDefault="00DB39E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B39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d) Akıcı maddeler için hacim ölçüleri,</w:t>
      </w:r>
    </w:p>
    <w:p w:rsidR="00DB39E3" w:rsidRPr="00DB39E3" w:rsidRDefault="00DB39E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B39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e) Kuru taneli maddeler için hacim ölçüleri,</w:t>
      </w:r>
    </w:p>
    <w:p w:rsidR="00031B75" w:rsidRDefault="00DB39E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B39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f) 5 kg'a kadar (5 kg </w:t>
      </w:r>
      <w:proofErr w:type="gramStart"/>
      <w:r w:rsidRPr="00DB39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dahil</w:t>
      </w:r>
      <w:proofErr w:type="gramEnd"/>
      <w:r w:rsidRPr="00DB39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 hassas olmayan kütle ölçüleri</w:t>
      </w:r>
    </w:p>
    <w:p w:rsidR="001948D8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B319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4- Türk Standartları </w:t>
      </w:r>
      <w:r w:rsidR="00B32B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Enstit</w:t>
      </w:r>
      <w:r w:rsidRPr="00B319A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üsü (TSE) tarafından </w:t>
      </w:r>
      <w:r w:rsidRPr="00B319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muayenesi yapılacak ölçü ve tartı aletleri</w:t>
      </w:r>
      <w:r w:rsidR="00105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:</w:t>
      </w:r>
    </w:p>
    <w:p w:rsidR="00105E42" w:rsidRPr="00031B75" w:rsidRDefault="00105E42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B319A3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a) S</w:t>
      </w:r>
      <w:r w:rsidRPr="00B319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ıvıların miktarlarının sürekli ve dinamik ölçümü için ölçme sistemlerini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(akaryakıt sayacı, </w:t>
      </w:r>
      <w:r w:rsidR="001D35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LPG Sayacı, </w:t>
      </w:r>
      <w:proofErr w:type="spellStart"/>
      <w:r w:rsidR="001D35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Adblue</w:t>
      </w:r>
      <w:proofErr w:type="spellEnd"/>
      <w:r w:rsidR="001D35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Sayacı, süt sayacı ve diğer sistemler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r w:rsidRPr="00B319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:rsidR="00B319A3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b) S</w:t>
      </w:r>
      <w:r w:rsidRPr="00B319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ıkıştırılmış doğal gaz (CNG) ölçme sistemlerini, </w:t>
      </w:r>
    </w:p>
    <w:p w:rsidR="00B319A3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c) A</w:t>
      </w:r>
      <w:r w:rsidRPr="00B319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karyakıt hacim ölçek kaplarını, </w:t>
      </w:r>
    </w:p>
    <w:p w:rsidR="00B319A3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ç) M</w:t>
      </w:r>
      <w:r w:rsidRPr="00B319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otorlu taşıt lastiklerinin hava basıncı ölçümünde kullanılan cihazları, </w:t>
      </w:r>
    </w:p>
    <w:p w:rsidR="00B319A3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d) H</w:t>
      </w:r>
      <w:r w:rsidRPr="00B319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assas kütle ölçülerini (F1 ve F2 sınıfı), 5 kg'dan yukarı kütle ölçülerini, </w:t>
      </w:r>
    </w:p>
    <w:p w:rsidR="00B319A3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e) D</w:t>
      </w:r>
      <w:r w:rsidRPr="00B319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emiryolu yük ve sarnıçlı vagonlarını, </w:t>
      </w:r>
    </w:p>
    <w:p w:rsidR="00B319A3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f) M</w:t>
      </w:r>
      <w:r w:rsidRPr="00B319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aksimum kapasitesi 2000 kg’ın üzerinde olan otomatik olmayan tartı aletleri</w:t>
      </w:r>
      <w:r w:rsidR="001D358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aks kantarları</w:t>
      </w:r>
    </w:p>
    <w:p w:rsidR="00B319A3" w:rsidRPr="00347549" w:rsidRDefault="00B319A3" w:rsidP="007E58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105E42" w:rsidRDefault="00105E42" w:rsidP="00D30C88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:rsidR="00105E42" w:rsidRDefault="00105E42" w:rsidP="00D30C88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:rsidR="00031B75" w:rsidRPr="00347549" w:rsidRDefault="001948D8" w:rsidP="00D30C88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Tartı aletlerinin ve akaryakıt,</w:t>
      </w:r>
      <w:r w:rsid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lpg</w:t>
      </w:r>
      <w:proofErr w:type="spellEnd"/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sayaçlarının periyodik muayene süresi (2) İki yıl</w:t>
      </w:r>
      <w:r w:rsidR="00DB39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olup </w:t>
      </w:r>
      <w:r w:rsidR="007E5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2021</w:t>
      </w:r>
      <w:r w:rsidR="00A53031" w:rsidRPr="00B52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yılı damgalı ölç</w:t>
      </w:r>
      <w:r w:rsidR="00347549" w:rsidRPr="00B52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ü ve tartı aleti kullanıcıları </w:t>
      </w:r>
      <w:r w:rsidR="00DB39E3" w:rsidRPr="00B52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20</w:t>
      </w:r>
      <w:r w:rsidR="007E58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23</w:t>
      </w:r>
      <w:r w:rsidR="00A53031" w:rsidRPr="00B52B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Şubat ayı sonu mesai bitimine kadar</w:t>
      </w:r>
      <w:r w:rsidR="00A53031"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periyodik muayene için başvurmak zorundadırlar</w:t>
      </w:r>
      <w:r w:rsidR="00244B5E"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.</w:t>
      </w:r>
      <w:r w:rsidR="00A53031"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Posta ile yapılan müracaatlarda müracaat tarihi olarak evra</w:t>
      </w:r>
      <w:r w:rsidR="005D5EB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ın muayene yetkili kurumdaki kayıt tarihi</w:t>
      </w:r>
      <w:r w:rsidR="00C349BA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esas alınır.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bookmarkStart w:id="0" w:name="_GoBack"/>
      <w:bookmarkEnd w:id="0"/>
    </w:p>
    <w:p w:rsidR="007E58D1" w:rsidRDefault="001948D8" w:rsidP="00D30C88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proofErr w:type="gramStart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Öl</w:t>
      </w:r>
      <w:r w:rsidR="005E0AAE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çü ve ölçü 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aleti kullanıcıları tarafı</w:t>
      </w:r>
      <w:r w:rsidR="005E0AAE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ndan muayene için; ölçü ve ölçü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aletinin tipi, markası, seri numarası, sınıfı ve kapasitesinin yer aldığı ve Bakanlık internet sitesinde yayımlanan ölçü ve </w:t>
      </w:r>
      <w:r w:rsidR="00D30C8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ölçü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aleti başvuru formuyla; 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yukarıda </w:t>
      </w:r>
      <w:r w:rsidRPr="001D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1.</w:t>
      </w:r>
      <w:r w:rsidR="007206FA" w:rsidRPr="001D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 </w:t>
      </w:r>
      <w:r w:rsidRPr="001D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maddede bahsedi</w:t>
      </w:r>
      <w:r w:rsidR="008A20C5" w:rsidRPr="001D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len ölçü ve tartı</w:t>
      </w:r>
      <w:r w:rsidR="008A20C5" w:rsidRPr="001D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aletleri</w:t>
      </w:r>
      <w:r w:rsidR="004D0F32" w:rsidRPr="001D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için</w:t>
      </w:r>
      <w:r w:rsidR="00D30C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8A20C5" w:rsidRPr="001D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hyperlink r:id="rId4" w:history="1">
        <w:r w:rsidR="003B5E3C" w:rsidRPr="001D3585">
          <w:rPr>
            <w:rStyle w:val="Kpr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tr-TR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http://sanayi.gov.tr</w:t>
        </w:r>
      </w:hyperlink>
      <w:r w:rsidR="008A20C5" w:rsidRPr="001D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3B5E3C" w:rsidRPr="001D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internet adresin</w:t>
      </w:r>
      <w:r w:rsidR="00D30C88" w:rsidRPr="001D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</w:t>
      </w:r>
      <w:r w:rsidR="003B5E3C" w:rsidRPr="001D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</w:t>
      </w:r>
      <w:r w:rsidR="00C22D6E" w:rsidRPr="001D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3B5E3C" w:rsidRPr="001D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HİZMETLER bölümünden</w:t>
      </w:r>
      <w:r w:rsidR="00C22D6E" w:rsidRPr="001D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hyperlink r:id="rId5" w:history="1">
        <w:r w:rsidR="00C323F2" w:rsidRPr="001D3585">
          <w:rPr>
            <w:rStyle w:val="Kpr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lang w:eastAsia="tr-TR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www.sanayi.gov.tr</w:t>
        </w:r>
      </w:hyperlink>
      <w:r w:rsidR="00C323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C22D6E"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---</w:t>
      </w:r>
      <w:r w:rsidR="00C323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C22D6E"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e-hizmetler</w:t>
      </w:r>
      <w:r w:rsidR="00C323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C22D6E"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---</w:t>
      </w:r>
      <w:r w:rsidR="00C323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C22D6E"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İl Müdürlükleri</w:t>
      </w:r>
      <w:r w:rsidR="00C323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C22D6E"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---</w:t>
      </w:r>
      <w:r w:rsidR="00C323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C22D6E" w:rsidRPr="00C22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Ölçü ve Ölçü Aletlerinin İlk, Periyodik veya Stok Muayenesi Başvurusu)</w:t>
      </w:r>
      <w:r w:rsidR="00C22D6E" w:rsidRPr="00C22D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yapılması gerekmektedir.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gramEnd"/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2.</w:t>
      </w:r>
      <w:r w:rsidR="00C22D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maddede bahsedilen ölçü ve </w:t>
      </w:r>
      <w:r w:rsidR="00D30C8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ölçü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aletleri</w:t>
      </w:r>
      <w:r w:rsidR="004D0F32"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için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1D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yetkili muayene servislerine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, 3. </w:t>
      </w:r>
      <w:r w:rsidR="004D0F32"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maddede belirtilen ölçü ve ölçü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alet</w:t>
      </w:r>
      <w:r w:rsidR="00C22D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eri için </w:t>
      </w:r>
      <w:r w:rsidRPr="001D35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Grup Merkezi Ölçüler ve Ayar Memurluklarına</w:t>
      </w:r>
      <w:r w:rsidR="001D35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4. Maddede belirtilen ölçü ve ölçü aletleri için </w:t>
      </w:r>
      <w:hyperlink r:id="rId6" w:tgtFrame="_blank" w:history="1">
        <w:r w:rsidR="001D3585" w:rsidRPr="00410A44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bdr w:val="none" w:sz="0" w:space="0" w:color="auto" w:frame="1"/>
            <w:lang w:eastAsia="tr-TR"/>
          </w:rPr>
          <w:t>https://basvuruportal.tse.org.tr</w:t>
        </w:r>
      </w:hyperlink>
      <w:r w:rsidR="001D3585" w:rsidRPr="00410A4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  adresli Başvuru </w:t>
      </w:r>
      <w:proofErr w:type="spellStart"/>
      <w:r w:rsidR="001D3585" w:rsidRPr="00410A4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Portalı</w:t>
      </w:r>
      <w:proofErr w:type="spellEnd"/>
      <w:r w:rsidR="001D3585" w:rsidRPr="00410A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</w:t>
      </w:r>
      <w:r w:rsidR="001D3585" w:rsidRPr="001D358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üzerinden </w:t>
      </w:r>
      <w:r w:rsidR="001D3585" w:rsidRPr="003C22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tr-TR"/>
        </w:rPr>
        <w:t>TSE</w:t>
      </w:r>
      <w:r w:rsidR="001D3585" w:rsidRPr="001D3585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’ye</w:t>
      </w:r>
      <w:r w:rsidR="001D3585" w:rsidRPr="00410A44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elektronik ortamda</w:t>
      </w:r>
      <w:r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müracaat edilir.</w:t>
      </w:r>
      <w:r w:rsidR="001D35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</w:p>
    <w:p w:rsidR="001948D8" w:rsidRPr="00347549" w:rsidRDefault="007E58D1" w:rsidP="007E58D1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İl Müdürlüğümüze 2’nci, 3’üncü ve 4’üncü maddede belirtilen ölçü öletlerinin periyodik,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>stok,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tr-TR"/>
        </w:rPr>
        <w:t xml:space="preserve"> ve ilk muayeneleri için herhangi bir başvuru yapılmasına gerek yoktur.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:rsidR="003B5E3C" w:rsidRDefault="001948D8" w:rsidP="00D30C88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Yukarıda bahsedilen ölçü ve </w:t>
      </w:r>
      <w:r w:rsidR="00D30C8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ölçü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aletlerini kullanan resmi</w:t>
      </w:r>
      <w:r w:rsidR="00C22D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veya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tüzel kurum ve kuruluşlar ile bireysel kullanıcılar</w:t>
      </w:r>
      <w:r w:rsidR="00C22D6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ın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kullanmakta oldukları ölçü ve </w:t>
      </w:r>
      <w:r w:rsidR="00D30C8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ölçü</w:t>
      </w: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aletlerini süresi içerisinde</w:t>
      </w:r>
      <w:r w:rsidR="003B5E3C"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3B5E3C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ilgili kuruma müracaat etmeyerek “damgası</w:t>
      </w:r>
      <w:r w:rsidR="00D30C8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geç</w:t>
      </w:r>
      <w:r w:rsidR="003B5E3C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miş ölçü aleti kullanmak fiilini işledikleri tespit edilenlere her bir ölçü ve </w:t>
      </w:r>
      <w:r w:rsidR="00D30C8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ölçü</w:t>
      </w:r>
      <w:r w:rsidR="003B5E3C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aleti için ayrı ayrı olmak üzere </w:t>
      </w:r>
      <w:r w:rsidR="003B5E3C"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3516 Sayılı Ölçüler ve Ayar Kanunun </w:t>
      </w:r>
      <w:r w:rsidR="003B5E3C" w:rsidRPr="00105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15. maddesinin “c” fıkrasına</w:t>
      </w:r>
      <w:r w:rsidR="003B5E3C"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göre</w:t>
      </w:r>
      <w:r w:rsidR="001D35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proofErr w:type="spellStart"/>
      <w:r w:rsidR="00105E42" w:rsidRPr="00105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ikibinotuzbir</w:t>
      </w:r>
      <w:proofErr w:type="spellEnd"/>
      <w:r w:rsidR="00105E42" w:rsidRPr="00105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Türk Lirasından </w:t>
      </w:r>
      <w:proofErr w:type="spellStart"/>
      <w:r w:rsidR="00105E42" w:rsidRPr="00105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kırkbinaltıyüzonbir</w:t>
      </w:r>
      <w:proofErr w:type="spellEnd"/>
      <w:r w:rsidR="00105E42" w:rsidRPr="00105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Türk Lirasına kadar</w:t>
      </w:r>
      <w:r w:rsidR="00105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1D3585" w:rsidRPr="00B32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(</w:t>
      </w:r>
      <w:r w:rsidR="00105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2031</w:t>
      </w:r>
      <w:r w:rsidR="001D3585" w:rsidRPr="00B32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,00 TL ile </w:t>
      </w:r>
      <w:r w:rsidR="00105E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40.611</w:t>
      </w:r>
      <w:r w:rsidR="001D3585" w:rsidRPr="00B32B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,00 TL arasında ) </w:t>
      </w:r>
      <w:r w:rsidR="003B5E3C" w:rsidRPr="003475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idari para cezas</w:t>
      </w:r>
      <w:r w:rsidR="003B5E3C"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 uygulanacaktır.</w:t>
      </w:r>
      <w:proofErr w:type="gramEnd"/>
    </w:p>
    <w:p w:rsidR="00031B75" w:rsidRPr="00347549" w:rsidRDefault="00031B75" w:rsidP="00D30C88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077905" w:rsidRPr="00347549" w:rsidRDefault="001948D8" w:rsidP="001D3585">
      <w:pPr>
        <w:shd w:val="clear" w:color="auto" w:fill="FFFFFF"/>
        <w:spacing w:after="12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4754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Kamuoyuna ilanen duyurulur.</w:t>
      </w:r>
    </w:p>
    <w:sectPr w:rsidR="00077905" w:rsidRPr="00347549" w:rsidSect="007E58D1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6C"/>
    <w:rsid w:val="00031B75"/>
    <w:rsid w:val="00077905"/>
    <w:rsid w:val="000B68E2"/>
    <w:rsid w:val="00105E42"/>
    <w:rsid w:val="001948D8"/>
    <w:rsid w:val="001D3585"/>
    <w:rsid w:val="00223F93"/>
    <w:rsid w:val="00244B5E"/>
    <w:rsid w:val="00252AE0"/>
    <w:rsid w:val="002865F3"/>
    <w:rsid w:val="00347549"/>
    <w:rsid w:val="003B5E3C"/>
    <w:rsid w:val="003C22DF"/>
    <w:rsid w:val="004D0F32"/>
    <w:rsid w:val="00546F1D"/>
    <w:rsid w:val="0058537C"/>
    <w:rsid w:val="005949CC"/>
    <w:rsid w:val="005D5EBC"/>
    <w:rsid w:val="005E0AAE"/>
    <w:rsid w:val="005E7504"/>
    <w:rsid w:val="007206FA"/>
    <w:rsid w:val="0074719B"/>
    <w:rsid w:val="007C6285"/>
    <w:rsid w:val="007E58D1"/>
    <w:rsid w:val="00811D77"/>
    <w:rsid w:val="008A20C5"/>
    <w:rsid w:val="008E45C9"/>
    <w:rsid w:val="009244C5"/>
    <w:rsid w:val="00926D14"/>
    <w:rsid w:val="00A53031"/>
    <w:rsid w:val="00B319A3"/>
    <w:rsid w:val="00B32B39"/>
    <w:rsid w:val="00B52B28"/>
    <w:rsid w:val="00B921DE"/>
    <w:rsid w:val="00C22D6E"/>
    <w:rsid w:val="00C323F2"/>
    <w:rsid w:val="00C349BA"/>
    <w:rsid w:val="00CD7358"/>
    <w:rsid w:val="00CF4E60"/>
    <w:rsid w:val="00D1766C"/>
    <w:rsid w:val="00D30C88"/>
    <w:rsid w:val="00DB39E3"/>
    <w:rsid w:val="00E70E4F"/>
    <w:rsid w:val="00EB1F68"/>
    <w:rsid w:val="00FC2E89"/>
    <w:rsid w:val="00FD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3E03"/>
  <w15:chartTrackingRefBased/>
  <w15:docId w15:val="{2D83C421-461C-4854-84FF-115C71FED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C628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B5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9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vuruportal.tse.org.tr/" TargetMode="External"/><Relationship Id="rId5" Type="http://schemas.openxmlformats.org/officeDocument/2006/relationships/hyperlink" Target="http://www.sanayi.gov.tr" TargetMode="External"/><Relationship Id="rId4" Type="http://schemas.openxmlformats.org/officeDocument/2006/relationships/hyperlink" Target="http://sanayi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Mustafa Doğan</cp:lastModifiedBy>
  <cp:revision>7</cp:revision>
  <cp:lastPrinted>2019-12-30T11:23:00Z</cp:lastPrinted>
  <dcterms:created xsi:type="dcterms:W3CDTF">2020-01-08T07:33:00Z</dcterms:created>
  <dcterms:modified xsi:type="dcterms:W3CDTF">2023-01-13T08:18:00Z</dcterms:modified>
</cp:coreProperties>
</file>